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webextensions/taskpanes.xml" ContentType="application/vnd.ms-office.webextensiontaskpanes+xml"/>
  <Override PartName="/word/webextensions/webextension.xml" ContentType="application/vnd.ms-office.webextension+xml"/>
  <Override PartName="/word/glossary/document.xml" ContentType="application/vnd.openxmlformats-officedocument.wordprocessingml.document.glossary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package/2006/relationships/metadata/core-properties" Target="docProps/core.xml" Id="rId2" /><Relationship Type="http://schemas.openxmlformats.org/officeDocument/2006/relationships/extended-properties" Target="docProps/app.xml" Id="rId3" /><Relationship Type="http://schemas.openxmlformats.org/officeDocument/2006/relationships/custom-properties" Target="docProps/custom.xml" Id="rId4" /><Relationship Type="http://schemas.microsoft.com/office/2011/relationships/webextensiontaskpanes" Target="word/webextensions/taskpanes.xml" Id="R1bd508d8fedd444c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xmlns:wp14="http://schemas.microsoft.com/office/word/2010/wordml" w14:paraId="672A6659" wp14:textId="77777777">
      <w:pPr>
        <w:spacing w:before="200" w:after="200"/>
      </w:pPr>
    </w:p>
    <w:p xmlns:wp14="http://schemas.microsoft.com/office/word/2010/wordml" w14:paraId="209ED575" wp14:textId="77777777">
      <w:pPr>
        <w:pStyle w:val="Heading1"/>
        <w:spacing w:before="0" w:after="60"/>
      </w:pPr>
      <w:r>
        <w:rPr>
          <w:rFonts w:ascii="Arial" w:hAnsi="Arial" w:eastAsia="Arial" w:cs="Arial"/>
          <w:b/>
          <w:bCs/>
          <w:color w:val="2E8A9E"/>
          <w:sz w:val="28"/>
          <w:szCs w:val="28"/>
        </w:rPr>
        <w:t xml:space="preserve">Module 2, Unit 4</w:t>
      </w:r>
    </w:p>
    <w:p xmlns:wp14="http://schemas.microsoft.com/office/word/2010/wordml" w14:paraId="18B4EB95" wp14:textId="77777777">
      <w:pPr>
        <w:pStyle w:val="Heading1"/>
        <w:spacing w:before="0" w:after="200"/>
      </w:pPr>
      <w:r>
        <w:rPr>
          <w:rFonts w:ascii="Arial" w:hAnsi="Arial" w:eastAsia="Arial" w:cs="Arial"/>
          <w:b/>
          <w:bCs/>
          <w:color w:val="1A5C6B"/>
          <w:sz w:val="40"/>
          <w:szCs w:val="40"/>
        </w:rPr>
        <w:t xml:space="preserve">Safe Agent Adoption and AI Scams</w:t>
      </w:r>
    </w:p>
    <w:p xmlns:wp14="http://schemas.microsoft.com/office/word/2010/wordml" w14:paraId="68DB1904" wp14:textId="77777777">
      <w:pPr>
        <w:spacing w:before="0" w:after="320"/>
      </w:pPr>
      <w:r>
        <w:rPr>
          <w:rFonts w:ascii="Arial" w:hAnsi="Arial" w:eastAsia="Arial" w:cs="Arial"/>
          <w:color w:val="444444"/>
          <w:sz w:val="24"/>
          <w:szCs w:val="24"/>
        </w:rPr>
        <w:t xml:space="preserve">Portfolio Workbook</w:t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59"/>
        <w:gridCol w:w="5867"/>
      </w:tblGrid>
      <w:tr xmlns:wp14="http://schemas.microsoft.com/office/word/2010/wordml" w:rsidTr="14D16412" w14:paraId="069B4C96" wp14:textId="77777777">
        <w:tc>
          <w:tcPr>
            <w:tcW w:w="3159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723CA3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Learner name</w:t>
            </w:r>
          </w:p>
        </w:tc>
        <w:tc>
          <w:tcPr>
            <w:tcW w:w="586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37501D" wp14:textId="77777777"/>
        </w:tc>
      </w:tr>
      <w:tr xmlns:wp14="http://schemas.microsoft.com/office/word/2010/wordml" w:rsidTr="14D16412" w14:paraId="1F6443B8" wp14:textId="77777777">
        <w:tc>
          <w:tcPr>
            <w:tcW w:w="3159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E9FA18" wp14:textId="77777777"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Employer / organisation</w:t>
            </w:r>
          </w:p>
        </w:tc>
        <w:tc>
          <w:tcPr>
            <w:tcW w:w="586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AB6C7B" wp14:textId="77777777"/>
        </w:tc>
      </w:tr>
      <w:tr xmlns:wp14="http://schemas.microsoft.com/office/word/2010/wordml" w:rsidTr="14D16412" w14:paraId="58960F46" wp14:textId="77777777">
        <w:tc>
          <w:tcPr>
            <w:tcW w:w="3159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6D6551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Cohort</w:t>
            </w:r>
          </w:p>
        </w:tc>
        <w:tc>
          <w:tcPr>
            <w:tcW w:w="586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EB378F" wp14:textId="77777777"/>
        </w:tc>
      </w:tr>
      <w:tr xmlns:wp14="http://schemas.microsoft.com/office/word/2010/wordml" w:rsidTr="14D16412" w14:paraId="751C4769" wp14:textId="77777777">
        <w:tc>
          <w:tcPr>
            <w:tcW w:w="3159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C296A0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Coach name</w:t>
            </w:r>
          </w:p>
        </w:tc>
        <w:tc>
          <w:tcPr>
            <w:tcW w:w="586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05A809" wp14:textId="77777777"/>
        </w:tc>
      </w:tr>
      <w:tr xmlns:wp14="http://schemas.microsoft.com/office/word/2010/wordml" w:rsidTr="14D16412" w14:paraId="1C2A3DCC" wp14:textId="77777777">
        <w:tc>
          <w:tcPr>
            <w:tcW w:w="3159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F75D82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Submission date</w:t>
            </w:r>
          </w:p>
        </w:tc>
        <w:tc>
          <w:tcPr>
            <w:tcW w:w="586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39BBE3" wp14:textId="77777777"/>
        </w:tc>
      </w:tr>
    </w:tbl>
    <w:p xmlns:wp14="http://schemas.microsoft.com/office/word/2010/wordml" w14:paraId="41C8F396" wp14:textId="77777777">
      <w:pPr>
        <w:spacing w:before="200" w:after="2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29493AA6" wp14:textId="77777777">
        <w:tc>
          <w:tcPr>
            <w:tcW w:w="9026" w:type="dxa"/>
            <w:tcBorders>
              <w:top w:val="single" w:color="CCCCCC" w:sz="1"/>
              <w:left w:val="single" w:color="2E8A9E" w:sz="12"/>
              <w:bottom w:val="single" w:color="CCCCCC" w:sz="1"/>
              <w:right w:val="none" w:color="FFFFFF" w:sz="0"/>
            </w:tcBorders>
            <w:shd w:val="clear" w:color="auto" w:fill="D6EEF3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FB7AEB8" wp14:textId="77777777">
            <w:pPr>
              <w:spacing w:before="30" w:after="30"/>
            </w:pP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This workbook contains one activity: the Responsible AI Adoption Plan.</w:t>
            </w:r>
          </w:p>
          <w:p w14:paraId="72A3D3EC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2971A91A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The plan has six components and draws together everything you have produced</w:t>
            </w:r>
          </w:p>
          <w:p w14:paraId="4B9067AE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across Modules 1 and 2. Before you begin, gather the five prerequisite documents</w:t>
            </w:r>
          </w:p>
          <w:p w14:paraId="121AED10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listed in the ‘What to bring’ section on page 2.</w:t>
            </w:r>
          </w:p>
          <w:p w14:paraId="0D0B940D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689FF51F" wp14:textId="77777777">
            <w:pPr>
              <w:spacing w:before="30" w:after="30"/>
            </w:pP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Submit your completed plan to your coach at least 48 hours before your</w:t>
            </w:r>
          </w:p>
          <w:p w14:paraId="157D9F44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coaching session. Attach your annotated workflow map from Unit 3.</w:t>
            </w:r>
          </w:p>
        </w:tc>
      </w:tr>
    </w:tbl>
    <w:p xmlns:wp14="http://schemas.microsoft.com/office/word/2010/wordml" w14:paraId="0E27B00A" wp14:textId="77777777">
      <w:pPr>
        <w:spacing w:before="200" w:after="200"/>
      </w:pPr>
    </w:p>
    <w:p xmlns:wp14="http://schemas.microsoft.com/office/word/2010/wordml" w14:paraId="307326F6" wp14:textId="77777777">
      <w:pPr>
        <w:jc w:val="center"/>
      </w:pPr>
      <w:r w:rsidRPr="14D16412" w:rsidR="14D16412">
        <w:rPr>
          <w:rFonts w:ascii="Arial" w:hAnsi="Arial" w:eastAsia="Arial" w:cs="Arial"/>
          <w:color w:val="AAAAAA"/>
          <w:sz w:val="16"/>
          <w:szCs w:val="16"/>
          <w:lang w:val="en-US"/>
        </w:rPr>
        <w:t>Level 4 AI &amp; Automation Practitioner  |  Module 2, Unit 4 Workbook  |  Version 1.0</w:t>
      </w:r>
    </w:p>
    <w:p xmlns:wp14="http://schemas.microsoft.com/office/word/2010/wordml" w14:paraId="60061E4C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6DCD5A88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1A5C6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C40D9A6" wp14:textId="77777777">
            <w:r>
              <w:rPr>
                <w:rFonts w:ascii="Arial" w:hAnsi="Arial" w:eastAsia="Arial" w:cs="Arial"/>
                <w:b/>
                <w:bCs/>
                <w:color w:val="FFFFFF"/>
                <w:sz w:val="26"/>
                <w:szCs w:val="26"/>
              </w:rPr>
              <w:t xml:space="preserve">How to use this workbook</w:t>
            </w:r>
          </w:p>
        </w:tc>
      </w:tr>
    </w:tbl>
    <w:p xmlns:wp14="http://schemas.microsoft.com/office/word/2010/wordml" w14:paraId="44EAFD9C" wp14:textId="77777777">
      <w:pPr>
        <w:spacing w:before="120" w:after="120"/>
      </w:pPr>
    </w:p>
    <w:p xmlns:wp14="http://schemas.microsoft.com/office/word/2010/wordml" w14:paraId="5E40A5A3" wp14:textId="77777777">
      <w:pPr>
        <w:spacing w:before="40" w:after="80"/>
      </w:pPr>
      <w:r>
        <w:rPr>
          <w:rFonts w:ascii="Arial" w:hAnsi="Arial" w:eastAsia="Arial" w:cs="Arial"/>
          <w:b w:val="false"/>
          <w:bCs w:val="false"/>
          <w:color w:val="1A1A1A"/>
          <w:sz w:val="20"/>
          <w:szCs w:val="20"/>
        </w:rPr>
        <w:t xml:space="preserve">This workbook is your working document for the Responsible AI Adoption Plan — the capstone activity of Module 2. It structures the six components of the plan and provides space to draft each one.</w:t>
      </w:r>
    </w:p>
    <w:p xmlns:wp14="http://schemas.microsoft.com/office/word/2010/wordml" w14:paraId="4B94D5A5" wp14:textId="77777777">
      <w:pPr>
        <w:spacing w:before="60" w:after="60"/>
      </w:pPr>
    </w:p>
    <w:p xmlns:wp14="http://schemas.microsoft.com/office/word/2010/wordml" w14:paraId="24762319" wp14:textId="77777777">
      <w:pPr>
        <w:spacing w:before="40" w:after="80"/>
      </w:pPr>
      <w:r w:rsidRPr="14D16412" w:rsidR="14D16412">
        <w:rPr>
          <w:rFonts w:ascii="Arial" w:hAnsi="Arial" w:eastAsia="Arial" w:cs="Arial"/>
          <w:b w:val="0"/>
          <w:bCs w:val="0"/>
          <w:color w:val="1A1A1A"/>
          <w:sz w:val="20"/>
          <w:szCs w:val="20"/>
          <w:lang w:val="en-US"/>
        </w:rPr>
        <w:t>The plan is not a standalone document written from scratch. It synthesises and extends the work you have already done across this module. Each component draws on a specific set of previous outputs — the connection is noted at the start of each section.</w:t>
      </w:r>
    </w:p>
    <w:p xmlns:wp14="http://schemas.microsoft.com/office/word/2010/wordml" w14:paraId="3DEEC669" wp14:textId="77777777">
      <w:pPr>
        <w:spacing w:before="60" w:after="60"/>
      </w:pPr>
    </w:p>
    <w:p xmlns:wp14="http://schemas.microsoft.com/office/word/2010/wordml" w14:paraId="48FEFB91" wp14:textId="77777777">
      <w:pPr>
        <w:spacing w:before="40" w:after="80"/>
      </w:pPr>
      <w:r w:rsidRPr="14D16412" w:rsidR="14D16412">
        <w:rPr>
          <w:rFonts w:ascii="Arial" w:hAnsi="Arial" w:eastAsia="Arial" w:cs="Arial"/>
          <w:b w:val="0"/>
          <w:bCs w:val="0"/>
          <w:color w:val="1A1A1A"/>
          <w:sz w:val="20"/>
          <w:szCs w:val="20"/>
          <w:lang w:val="en-US"/>
        </w:rPr>
        <w:t>Two sections use structured tables rather than open write boxes: Component 4 (Human Oversight Framework) uses a table built around the four-question framework from Unit 3, and Component 5 (Risk Register) uses a structured table with category, likelihood, impact, and mitigation columns.</w:t>
      </w:r>
    </w:p>
    <w:p xmlns:wp14="http://schemas.microsoft.com/office/word/2010/wordml" w14:paraId="3656B9AB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5F06990C" wp14:textId="77777777">
        <w:tc>
          <w:tcPr>
            <w:tcW w:w="9026" w:type="dxa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val="clear" w:color="auto" w:fill="FEF3D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D8809BD" wp14:textId="77777777">
            <w:pPr>
              <w:spacing w:before="30" w:after="30"/>
            </w:pP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What your coach is looking for: a plan that is integrated (references your previous</w:t>
            </w:r>
          </w:p>
          <w:p w14:paraId="0880BF01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work), honest (accurately distinguishes between confirmed compliant, uncertain,</w:t>
            </w:r>
          </w:p>
          <w:p w14:paraId="3A89735E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and incomplete), actionable (names specific people and next steps), and written</w:t>
            </w:r>
          </w:p>
          <w:p w14:paraId="1D3797F4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for a real audience — readable by your line manager, not just your skills coach.</w:t>
            </w:r>
          </w:p>
        </w:tc>
      </w:tr>
    </w:tbl>
    <w:p xmlns:wp14="http://schemas.microsoft.com/office/word/2010/wordml" w14:paraId="45FB0818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4BD40E70" wp14:textId="77777777">
        <w:tc>
          <w:tcPr>
            <w:tcW w:w="9026" w:type="dxa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val="clear" w:color="auto" w:fill="FEF3DC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E527065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F5A623"/>
                <w:sz w:val="18"/>
                <w:szCs w:val="18"/>
              </w:rPr>
              <w:t xml:space="preserve">KSB Relevance</w:t>
            </w:r>
          </w:p>
          <w:p w14:paraId="38AF6A72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K1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The role of organisational leadership in responsible AI adoption. The business case for ethical AI adoption.</w:t>
            </w:r>
          </w:p>
          <w:p w14:paraId="6CB75812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K2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Legal and regulatory frameworks. Ethical principles including fairness, transparency, and accountability.</w:t>
            </w:r>
          </w:p>
          <w:p w14:paraId="1FC76589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K3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Social and economic impacts of AI on roles. Change management principles.</w:t>
            </w:r>
          </w:p>
          <w:p w14:paraId="50E4B75C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K15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Principles of human oversight and human-AI collaboration to achieve shared outcomes.</w:t>
            </w:r>
          </w:p>
          <w:p w14:paraId="15BC2D4C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K26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The benefits of wellbeing and safe working practices.</w:t>
            </w:r>
          </w:p>
          <w:p w14:paraId="77FA1317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S1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Use digital technologies collaboratively and securely in the governance process.</w:t>
            </w:r>
          </w:p>
          <w:p w14:paraId="4FBDA0F6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S2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Follow ethical, responsible and safe working practices respecting confidentiality and sensitive organisational matters.</w:t>
            </w:r>
          </w:p>
          <w:p w14:paraId="46985438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B1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Work independently and take responsibility to maintain a productive and professional working environment with secure working practices.</w:t>
            </w:r>
          </w:p>
          <w:p w14:paraId="5316B685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B2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Adapt to changing circumstances and business requirements, being flexible and responding proactively.</w:t>
            </w:r>
          </w:p>
          <w:p w14:paraId="1F139D27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B5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Takes a sustainable mindset in digital activities.</w:t>
            </w:r>
          </w:p>
        </w:tc>
      </w:tr>
    </w:tbl>
    <w:p xmlns:wp14="http://schemas.microsoft.com/office/word/2010/wordml" w14:paraId="049F31CB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1EC00662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1A5C6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388DBCE" wp14:textId="77777777">
            <w:r>
              <w:rPr>
                <w:rFonts w:ascii="Arial" w:hAnsi="Arial" w:eastAsia="Arial" w:cs="Arial"/>
                <w:b/>
                <w:bCs/>
                <w:color w:val="FFFFFF"/>
                <w:sz w:val="26"/>
                <w:szCs w:val="26"/>
              </w:rPr>
              <w:t xml:space="preserve">What to bring to this activity</w:t>
            </w:r>
          </w:p>
        </w:tc>
      </w:tr>
    </w:tbl>
    <w:p xmlns:wp14="http://schemas.microsoft.com/office/word/2010/wordml" w14:paraId="53128261" wp14:textId="77777777">
      <w:pPr>
        <w:spacing w:before="100" w:after="100"/>
      </w:pPr>
    </w:p>
    <w:p xmlns:wp14="http://schemas.microsoft.com/office/word/2010/wordml" w14:paraId="38DBDD53" wp14:textId="77777777">
      <w:pPr>
        <w:spacing w:before="40" w:after="80"/>
      </w:pPr>
      <w:r w:rsidRPr="14D16412" w:rsidR="14D16412">
        <w:rPr>
          <w:rFonts w:ascii="Arial" w:hAnsi="Arial" w:eastAsia="Arial" w:cs="Arial"/>
          <w:b w:val="0"/>
          <w:bCs w:val="0"/>
          <w:color w:val="1A1A1A"/>
          <w:sz w:val="20"/>
          <w:szCs w:val="20"/>
          <w:lang w:val="en-US"/>
        </w:rPr>
        <w:t>Before working through the six components, gather the following documents. You are not rewriting them — you are synthesising them into a coherent governance record.</w:t>
      </w:r>
    </w:p>
    <w:p xmlns:wp14="http://schemas.microsoft.com/office/word/2010/wordml" w14:paraId="62486C05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325B32D0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E27C550" wp14:textId="77777777">
            <w:pPr>
              <w:spacing w:before="30" w:after="30"/>
            </w:pP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1.  Your AI Opportunity Business Case from Module 1 — the foundation the plan extends.</w:t>
            </w:r>
          </w:p>
          <w:p w14:paraId="4101652C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12648EB7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2.  Your Stakeholder Wellbeing Summary from Unit 1, with the Legal Considerations</w:t>
            </w:r>
          </w:p>
          <w:p w14:paraId="01838D21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    section added in Unit 2.</w:t>
            </w:r>
          </w:p>
          <w:p w14:paraId="4B99056E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27C31F65" wp14:textId="77777777">
            <w:pPr>
              <w:spacing w:before="30" w:after="30"/>
            </w:pP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3.  Your Unit 2 Legal Self-Assessment — all four sections, including all flags.</w:t>
            </w:r>
          </w:p>
          <w:p w14:paraId="1299C43A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5C24779C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4.  Your annotated workflow map from Unit 3 — with human oversight checkpoints,</w:t>
            </w:r>
          </w:p>
          <w:p w14:paraId="12D6393B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    data handling annotations, error recovery paths, and ethical design decisions.</w:t>
            </w:r>
          </w:p>
          <w:p w14:paraId="4DDBEF00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056C8D11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5.  Your Unit 3 Leadership Context Brief — the first draft of how you will communicate</w:t>
            </w:r>
          </w:p>
          <w:p w14:paraId="6C5C4060" wp14:textId="77777777">
            <w:pPr>
              <w:spacing w:before="30" w:after="30"/>
            </w:pP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 xml:space="preserve">    this plan to a senior stakeholder.</w:t>
            </w:r>
          </w:p>
        </w:tc>
      </w:tr>
    </w:tbl>
    <w:p xmlns:wp14="http://schemas.microsoft.com/office/word/2010/wordml" w14:paraId="3461D779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44947539" wp14:textId="77777777">
        <w:tc>
          <w:tcPr>
            <w:tcW w:w="9026" w:type="dxa"/>
            <w:tcBorders>
              <w:top w:val="single" w:color="CCCCCC" w:sz="1"/>
              <w:left w:val="single" w:color="2E8A9E" w:sz="12"/>
              <w:bottom w:val="single" w:color="CCCCCC" w:sz="1"/>
              <w:right w:val="none" w:color="FFFFFF" w:sz="0"/>
            </w:tcBorders>
            <w:shd w:val="clear" w:color="auto" w:fill="D6EEF3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E37458B" wp14:textId="77777777">
            <w:pPr>
              <w:spacing w:before="30" w:after="30"/>
            </w:pP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If any of these documents is not yet complete, finish it before starting the plan.</w:t>
            </w:r>
          </w:p>
          <w:p w14:paraId="1BD5EC16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The quality of the Responsible AI Adoption Plan depends directly on the quality</w:t>
            </w:r>
          </w:p>
          <w:p w14:paraId="5958FEE7" wp14:textId="77777777">
            <w:pPr>
              <w:spacing w:before="30" w:after="30"/>
            </w:pP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of the work it synthesises.</w:t>
            </w:r>
          </w:p>
        </w:tc>
      </w:tr>
    </w:tbl>
    <w:p xmlns:wp14="http://schemas.microsoft.com/office/word/2010/wordml" w14:paraId="3CF2D8B6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77E0E44C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1A5C6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CADB798" wp14:textId="77777777">
            <w:r>
              <w:rPr>
                <w:rFonts w:ascii="Arial" w:hAnsi="Arial" w:eastAsia="Arial" w:cs="Arial"/>
                <w:b/>
                <w:bCs/>
                <w:color w:val="FFFFFF"/>
                <w:sz w:val="26"/>
                <w:szCs w:val="26"/>
              </w:rPr>
              <w:t xml:space="preserve">The Responsible AI Adoption Plan</w:t>
            </w:r>
          </w:p>
        </w:tc>
      </w:tr>
    </w:tbl>
    <w:p xmlns:wp14="http://schemas.microsoft.com/office/word/2010/wordml" w14:paraId="0FB78278" wp14:textId="77777777">
      <w:pPr>
        <w:spacing w:before="100" w:after="100"/>
      </w:pPr>
    </w:p>
    <w:p xmlns:wp14="http://schemas.microsoft.com/office/word/2010/wordml" w14:paraId="22D30876" wp14:textId="77777777">
      <w:pPr>
        <w:pStyle w:val="Heading3"/>
        <w:spacing w:before="0" w:after="120"/>
      </w:pPr>
      <w:r w:rsidRPr="14D16412" w:rsidR="14D16412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Estimated time: 90–120 minutes  |  Submit to your coach at least 48 hours before your coaching session</w:t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620F7C4B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C2344C6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Complete all six components below. This plan extends and annotates your existing</w:t>
            </w:r>
          </w:p>
          <w:p w14:paraId="371DC258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AI Opportunity Business Case from Module 1 — you do not rewrite the business case,</w:t>
            </w:r>
          </w:p>
          <w:p w14:paraId="23B29BE4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you add to it and build the responsible design layer on top.</w:t>
            </w:r>
          </w:p>
          <w:p w14:paraId="1FC39945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5D239E95" wp14:textId="77777777">
            <w:pPr>
              <w:spacing w:before="30" w:after="30"/>
            </w:pP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Attach your annotated workflow map from Unit 3 when you submit.</w:t>
            </w:r>
          </w:p>
        </w:tc>
      </w:tr>
    </w:tbl>
    <w:p xmlns:wp14="http://schemas.microsoft.com/office/word/2010/wordml" w14:paraId="0562CB0E" wp14:textId="77777777">
      <w:pPr>
        <w:spacing w:before="160" w:after="16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25956FD7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2E8A9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932A2D9" wp14:textId="77777777">
            <w:r w:rsidRPr="14D16412" w:rsidR="14D16412">
              <w:rPr>
                <w:rFonts w:ascii="Arial" w:hAnsi="Arial" w:eastAsia="Arial" w:cs="Arial"/>
                <w:b w:val="1"/>
                <w:bCs w:val="1"/>
                <w:color w:val="FFFFFF"/>
                <w:sz w:val="22"/>
                <w:szCs w:val="22"/>
                <w:lang w:val="en-US"/>
              </w:rPr>
              <w:t>Component 1 — Stakeholder Impact Summary</w:t>
            </w:r>
          </w:p>
        </w:tc>
      </w:tr>
    </w:tbl>
    <w:p xmlns:wp14="http://schemas.microsoft.com/office/word/2010/wordml" w14:paraId="34CE0A41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6732ECB7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0BD8FAB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Draw on: your Unit 1 Stakeholder Wellbeing Summary and your annotated workflow</w:t>
            </w:r>
          </w:p>
          <w:p w14:paraId="6430DDD8" wp14:textId="77777777">
            <w:pPr>
              <w:spacing w:before="30" w:after="30"/>
            </w:pP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map (ethical design decisions layer).</w:t>
            </w:r>
          </w:p>
          <w:p w14:paraId="62EBF3C5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561BEAC3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Describe who is affected by your automation and how. For each group affected,</w:t>
            </w:r>
          </w:p>
          <w:p w14:paraId="6B230837" wp14:textId="77777777">
            <w:pPr>
              <w:spacing w:before="30" w:after="30"/>
            </w:pP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describe the nature of the impact and what design decision you made as a result.</w:t>
            </w:r>
          </w:p>
          <w:p w14:paraId="31AF3608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The most valuable entries name a specific concern and a specific design change.</w:t>
            </w:r>
          </w:p>
        </w:tc>
      </w:tr>
    </w:tbl>
    <w:p xmlns:wp14="http://schemas.microsoft.com/office/word/2010/wordml" w14:paraId="6D98A12B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43EE1578" wp14:textId="77777777">
        <w:tc>
          <w:tcPr>
            <w:tcW w:w="9026" w:type="dxa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val="clear" w:color="auto" w:fill="FEF3DC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62937EC3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F5A623"/>
                <w:sz w:val="18"/>
                <w:szCs w:val="18"/>
              </w:rPr>
              <w:t xml:space="preserve">KSB Relevance</w:t>
            </w:r>
          </w:p>
          <w:p w14:paraId="57302B89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K3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Social and economic impacts of AI on roles. Change management principles.</w:t>
            </w:r>
          </w:p>
          <w:p w14:paraId="65C8FB02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K1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The role of organisational leadership in responsible AI adoption.</w:t>
            </w:r>
          </w:p>
        </w:tc>
      </w:tr>
    </w:tbl>
    <w:p xmlns:wp14="http://schemas.microsoft.com/office/word/2010/wordml" w14:paraId="2946DB82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4D504993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4240942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Who is affected, how, and what design decisions resulted</w:t>
            </w:r>
          </w:p>
        </w:tc>
      </w:tr>
      <w:tr xmlns:wp14="http://schemas.microsoft.com/office/word/2010/wordml" w:rsidTr="14D16412" w14:paraId="5997CC1D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529996661"/>
              <w:showingPlcHdr/>
              <w:placeholder>
                <w:docPart w:val="B968D257E493415F9218042460C02B66"/>
              </w:placeholder>
            </w:sdtPr>
            <w:sdtContent>
              <w:p w:rsidP="14D16412" w14:paraId="110FFD37" wp14:textId="4C6E0DC3">
                <w:pPr>
                  <w:pStyle w:val="Normal"/>
                </w:pPr>
                <w:r w:rsidRPr="14D16412" w:rsidR="14D16412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61829076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29041C6C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2E8A9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F8021A9" wp14:textId="77777777">
            <w:r w:rsidRPr="14D16412" w:rsidR="14D16412">
              <w:rPr>
                <w:rFonts w:ascii="Arial" w:hAnsi="Arial" w:eastAsia="Arial" w:cs="Arial"/>
                <w:b w:val="1"/>
                <w:bCs w:val="1"/>
                <w:color w:val="FFFFFF"/>
                <w:sz w:val="22"/>
                <w:szCs w:val="22"/>
                <w:lang w:val="en-US"/>
              </w:rPr>
              <w:t>Component 2 — Legal and Data Compliance Position</w:t>
            </w:r>
          </w:p>
        </w:tc>
      </w:tr>
    </w:tbl>
    <w:p xmlns:wp14="http://schemas.microsoft.com/office/word/2010/wordml" w14:paraId="2BA226A1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20B16B2A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8C8CE3E" wp14:textId="77777777">
            <w:pPr>
              <w:spacing w:before="30" w:after="30"/>
            </w:pP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Draw on: your Unit 2 Legal Self-Assessment (all four sections) and all flags.</w:t>
            </w:r>
          </w:p>
          <w:p w14:paraId="17AD93B2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5C7A34C2" wp14:textId="77777777">
            <w:pPr>
              <w:spacing w:before="30" w:after="30"/>
            </w:pP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Organise your response under three headings below. Be honest: gaps acknowledged</w:t>
            </w:r>
          </w:p>
          <w:p w14:paraId="121D6B39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accurately are more impressive than false certainty. The plan does not need to</w:t>
            </w:r>
          </w:p>
          <w:p w14:paraId="4A5BD006" wp14:textId="77777777">
            <w:pPr>
              <w:spacing w:before="30" w:after="30"/>
            </w:pP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resolve every uncertainty — it needs to be accurate about where they are.</w:t>
            </w:r>
          </w:p>
        </w:tc>
      </w:tr>
    </w:tbl>
    <w:p xmlns:wp14="http://schemas.microsoft.com/office/word/2010/wordml" w14:paraId="0DE4B5B7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22E3A556" wp14:textId="77777777">
        <w:tc>
          <w:tcPr>
            <w:tcW w:w="9026" w:type="dxa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val="clear" w:color="auto" w:fill="FEF3DC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6B3A40DE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F5A623"/>
                <w:sz w:val="18"/>
                <w:szCs w:val="18"/>
              </w:rPr>
              <w:t xml:space="preserve">KSB Relevance</w:t>
            </w:r>
          </w:p>
          <w:p w14:paraId="6ADD556E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K2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Legal and regulatory frameworks. Ethical principles including fairness, transparency, and accountability.</w:t>
            </w:r>
          </w:p>
          <w:p w14:paraId="78FB0DEF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S2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Follow ethical, responsible and safe working practices.</w:t>
            </w:r>
          </w:p>
          <w:p w14:paraId="26DBBEE7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B1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Work independently and take responsibility for secure working practices.</w:t>
            </w:r>
          </w:p>
        </w:tc>
      </w:tr>
    </w:tbl>
    <w:p xmlns:wp14="http://schemas.microsoft.com/office/word/2010/wordml" w14:paraId="66204FF1" wp14:textId="77777777">
      <w:pPr>
        <w:spacing w:before="120" w:after="12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52C7956D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2E7D6B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44C1035" wp14:textId="77777777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 xml:space="preserve">Confirmed compliant</w:t>
            </w:r>
          </w:p>
        </w:tc>
      </w:tr>
    </w:tbl>
    <w:p xmlns:wp14="http://schemas.microsoft.com/office/word/2010/wordml" w14:paraId="2DBF0D7D" wp14:textId="77777777">
      <w:pPr>
        <w:spacing w:before="60" w:after="60"/>
      </w:pPr>
    </w:p>
    <w:p xmlns:wp14="http://schemas.microsoft.com/office/word/2010/wordml" w14:paraId="5FCADD61" wp14:textId="77777777">
      <w:pPr>
        <w:spacing w:before="40" w:after="80"/>
      </w:pPr>
      <w:r w:rsidRPr="14D16412" w:rsidR="14D16412">
        <w:rPr>
          <w:rFonts w:ascii="Arial" w:hAnsi="Arial" w:eastAsia="Arial" w:cs="Arial"/>
          <w:b w:val="0"/>
          <w:bCs w:val="0"/>
          <w:color w:val="1A1A1A"/>
          <w:sz w:val="20"/>
          <w:szCs w:val="20"/>
          <w:lang w:val="en-US"/>
        </w:rPr>
        <w:t>Areas where you have identified the relevant legal framework, established the lawful basis or compliance approach, and have sufficient confidence that the design meets the requirement.</w:t>
      </w:r>
    </w:p>
    <w:p xmlns:wp14="http://schemas.microsoft.com/office/word/2010/wordml" w14:paraId="6B62F1B3" wp14:textId="77777777">
      <w:pPr>
        <w:spacing w:before="60" w:after="6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3587A8F0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9D28355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Areas confirmed compliant and the basis for that confidence</w:t>
            </w:r>
          </w:p>
        </w:tc>
      </w:tr>
      <w:tr xmlns:wp14="http://schemas.microsoft.com/office/word/2010/wordml" w:rsidTr="14D16412" w14:paraId="02F2C34E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80468395"/>
              <w:showingPlcHdr/>
              <w:placeholder>
                <w:docPart w:val="CCEB96A210DD4EEB95B30F79EEA82C9B"/>
              </w:placeholder>
            </w:sdtPr>
            <w:sdtContent>
              <w:p w:rsidP="14D16412" w14:paraId="680A4E5D" wp14:textId="28C8AE35">
                <w:pPr>
                  <w:pStyle w:val="Normal"/>
                </w:pPr>
                <w:r w:rsidRPr="14D16412" w:rsidR="14D16412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6BD18F9B" wp14:textId="77777777">
      <w:pPr>
        <w:spacing w:before="120" w:after="12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0D9B9829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B85C00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3711C7B" wp14:textId="77777777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 xml:space="preserve">Requires further action</w:t>
            </w:r>
          </w:p>
        </w:tc>
      </w:tr>
    </w:tbl>
    <w:p xmlns:wp14="http://schemas.microsoft.com/office/word/2010/wordml" w14:paraId="238601FE" wp14:textId="77777777">
      <w:pPr>
        <w:spacing w:before="60" w:after="60"/>
      </w:pPr>
    </w:p>
    <w:p xmlns:wp14="http://schemas.microsoft.com/office/word/2010/wordml" w14:paraId="0FF4CC87" wp14:textId="77777777">
      <w:pPr>
        <w:spacing w:before="40" w:after="80"/>
      </w:pPr>
      <w:r w:rsidRPr="14D16412" w:rsidR="14D16412">
        <w:rPr>
          <w:rFonts w:ascii="Arial" w:hAnsi="Arial" w:eastAsia="Arial" w:cs="Arial"/>
          <w:b w:val="0"/>
          <w:bCs w:val="0"/>
          <w:color w:val="1A1A1A"/>
          <w:sz w:val="20"/>
          <w:szCs w:val="20"/>
          <w:lang w:val="en-US"/>
        </w:rPr>
        <w:t>Areas flagged in your assessment where a risk or uncertainty has not yet been resolved. For each: name the specific issue and the specific next step — who needs to be consulted, what decision needs to be made, what documentation needs to be produced.</w:t>
      </w:r>
    </w:p>
    <w:p xmlns:wp14="http://schemas.microsoft.com/office/word/2010/wordml" w14:paraId="0F3CABC7" wp14:textId="77777777">
      <w:pPr>
        <w:spacing w:before="60" w:after="6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4302E2AF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017DB39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Unresolved issues and specific next steps for each</w:t>
            </w:r>
          </w:p>
        </w:tc>
      </w:tr>
      <w:tr xmlns:wp14="http://schemas.microsoft.com/office/word/2010/wordml" w:rsidTr="14D16412" w14:paraId="5B08B5D1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413889161"/>
              <w:showingPlcHdr/>
              <w:placeholder>
                <w:docPart w:val="B6E52798AFC946278CD6CA9EC0296FD3"/>
              </w:placeholder>
            </w:sdtPr>
            <w:sdtContent>
              <w:p w:rsidP="14D16412" w14:paraId="16DEB4AB" wp14:textId="16A08A54">
                <w:pPr>
                  <w:pStyle w:val="Normal"/>
                </w:pPr>
                <w:r w:rsidRPr="14D16412" w:rsidR="14D16412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6E1831B3" wp14:textId="77777777">
      <w:pPr>
        <w:spacing w:before="120" w:after="12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6159746A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2E8A9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6EEAEBD" wp14:textId="77777777">
            <w:r w:rsidRPr="14D16412" w:rsidR="14D16412">
              <w:rPr>
                <w:rFonts w:ascii="Arial" w:hAnsi="Arial" w:eastAsia="Arial" w:cs="Arial"/>
                <w:b w:val="1"/>
                <w:bCs w:val="1"/>
                <w:color w:val="FFFFFF"/>
                <w:sz w:val="22"/>
                <w:szCs w:val="22"/>
                <w:lang w:val="en-US"/>
              </w:rPr>
              <w:t>Organisational sign-offs needed</w:t>
            </w:r>
          </w:p>
        </w:tc>
      </w:tr>
    </w:tbl>
    <w:p xmlns:wp14="http://schemas.microsoft.com/office/word/2010/wordml" w14:paraId="54E11D2A" wp14:textId="77777777">
      <w:pPr>
        <w:spacing w:before="60" w:after="60"/>
      </w:pPr>
    </w:p>
    <w:p xmlns:wp14="http://schemas.microsoft.com/office/word/2010/wordml" w14:paraId="42A3FF1B" wp14:textId="77777777">
      <w:pPr>
        <w:spacing w:before="40" w:after="80"/>
      </w:pPr>
      <w:r w:rsidRPr="14D16412" w:rsidR="14D16412">
        <w:rPr>
          <w:rFonts w:ascii="Arial" w:hAnsi="Arial" w:eastAsia="Arial" w:cs="Arial"/>
          <w:b w:val="0"/>
          <w:bCs w:val="0"/>
          <w:color w:val="1A1A1A"/>
          <w:sz w:val="20"/>
          <w:szCs w:val="20"/>
          <w:lang w:val="en-US"/>
        </w:rPr>
        <w:t>Decisions that are not yours to make — involving your DPO, HR, legal team, line manager, or another authority. For each: what is the specific question, who has the authority to answer it, and by when does it need to be answered for the project to proceed?</w:t>
      </w:r>
    </w:p>
    <w:p xmlns:wp14="http://schemas.microsoft.com/office/word/2010/wordml" w14:paraId="31126E5D" wp14:textId="77777777">
      <w:pPr>
        <w:spacing w:before="60" w:after="6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64D0F6C9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A52F1A1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Named roles, specific questions, and deadlines for each sign-off needed</w:t>
            </w:r>
          </w:p>
        </w:tc>
      </w:tr>
      <w:tr xmlns:wp14="http://schemas.microsoft.com/office/word/2010/wordml" w:rsidTr="14D16412" w14:paraId="2DE403A5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993289248"/>
              <w:showingPlcHdr/>
              <w:placeholder>
                <w:docPart w:val="3278BB70B7C8454DB53DB5A8B462424B"/>
              </w:placeholder>
            </w:sdtPr>
            <w:sdtContent>
              <w:p w:rsidP="14D16412" w14:paraId="62431CDC" wp14:textId="10D0874D">
                <w:pPr>
                  <w:pStyle w:val="Normal"/>
                </w:pPr>
                <w:r w:rsidRPr="14D16412" w:rsidR="14D16412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5F96A722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71E0BD9D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2E8A9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6B193FB" wp14:textId="77777777">
            <w:r w:rsidRPr="14D16412" w:rsidR="14D16412">
              <w:rPr>
                <w:rFonts w:ascii="Arial" w:hAnsi="Arial" w:eastAsia="Arial" w:cs="Arial"/>
                <w:b w:val="1"/>
                <w:bCs w:val="1"/>
                <w:color w:val="FFFFFF"/>
                <w:sz w:val="22"/>
                <w:szCs w:val="22"/>
                <w:lang w:val="en-US"/>
              </w:rPr>
              <w:t>Component 3 — Responsible Design Decisions</w:t>
            </w:r>
          </w:p>
        </w:tc>
      </w:tr>
    </w:tbl>
    <w:p xmlns:wp14="http://schemas.microsoft.com/office/word/2010/wordml" w14:paraId="5B95CD12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004227A0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2089DF3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Draw on: your annotated workflow map, your Unit 3 case analysis reflection,</w:t>
            </w:r>
          </w:p>
          <w:p w14:paraId="36222DEE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and the safe agent adoption principles from Unit 4 Lesson 2.</w:t>
            </w:r>
          </w:p>
          <w:p w14:paraId="5220BBB2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0814A976" wp14:textId="77777777">
            <w:pPr>
              <w:spacing w:before="30" w:after="30"/>
            </w:pP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Summarise the key ethical and governance choices you made in designing your</w:t>
            </w:r>
          </w:p>
          <w:p w14:paraId="6265E201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solution. For each decision: what the choice was, why it was made (the ethical</w:t>
            </w:r>
          </w:p>
          <w:p w14:paraId="156C7110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or governance rationale), and what the alternative was that you chose against.</w:t>
            </w:r>
          </w:p>
        </w:tc>
      </w:tr>
    </w:tbl>
    <w:p xmlns:wp14="http://schemas.microsoft.com/office/word/2010/wordml" w14:paraId="13CB595B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2D467068" wp14:textId="77777777">
        <w:tc>
          <w:tcPr>
            <w:tcW w:w="9026" w:type="dxa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val="clear" w:color="auto" w:fill="FEF3DC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0F4194C0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F5A623"/>
                <w:sz w:val="18"/>
                <w:szCs w:val="18"/>
              </w:rPr>
              <w:t xml:space="preserve">KSB Relevance</w:t>
            </w:r>
          </w:p>
          <w:p w14:paraId="0C17EBD3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K2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Ethical principles including fairness, transparency, and accountability.</w:t>
            </w:r>
          </w:p>
          <w:p w14:paraId="146CC848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K15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Principles of human oversight and human-AI collaboration.</w:t>
            </w:r>
          </w:p>
          <w:p w14:paraId="09AD40A5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B5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Sustainable mindset in digital activities.</w:t>
            </w:r>
          </w:p>
        </w:tc>
      </w:tr>
    </w:tbl>
    <w:p xmlns:wp14="http://schemas.microsoft.com/office/word/2010/wordml" w14:paraId="6D9C8D39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05423DA9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956495C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Key ethical and governance design decisions with rationale</w:t>
            </w:r>
          </w:p>
        </w:tc>
      </w:tr>
      <w:tr xmlns:wp14="http://schemas.microsoft.com/office/word/2010/wordml" w:rsidTr="14D16412" w14:paraId="675E05EE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768852006"/>
              <w:showingPlcHdr/>
              <w:placeholder>
                <w:docPart w:val="570561AEA8454B62AD4D76CA0FA902A4"/>
              </w:placeholder>
            </w:sdtPr>
            <w:sdtContent>
              <w:p w:rsidP="14D16412" w14:paraId="2FC17F8B" wp14:textId="406C7459">
                <w:pPr>
                  <w:pStyle w:val="Normal"/>
                </w:pPr>
                <w:r w:rsidRPr="14D16412" w:rsidR="14D16412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464FCBC1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30B7ED73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2E8A9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6DC32142" wp14:textId="77777777">
            <w:r w:rsidRPr="14D16412" w:rsidR="14D16412">
              <w:rPr>
                <w:rFonts w:ascii="Arial" w:hAnsi="Arial" w:eastAsia="Arial" w:cs="Arial"/>
                <w:b w:val="1"/>
                <w:bCs w:val="1"/>
                <w:color w:val="FFFFFF"/>
                <w:sz w:val="22"/>
                <w:szCs w:val="22"/>
                <w:lang w:val="en-US"/>
              </w:rPr>
              <w:t>Component 4 — Human Oversight Framework</w:t>
            </w:r>
          </w:p>
        </w:tc>
      </w:tr>
    </w:tbl>
    <w:p xmlns:wp14="http://schemas.microsoft.com/office/word/2010/wordml" w14:paraId="5C8C6B09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691A04FA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E276EF6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Draw on: your annotated workflow map (oversight checkpoints layer) and the</w:t>
            </w:r>
          </w:p>
          <w:p w14:paraId="012AB053" wp14:textId="77777777">
            <w:pPr>
              <w:spacing w:before="30" w:after="30"/>
            </w:pP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four-question framework from Unit 3 Lesson 2.</w:t>
            </w:r>
          </w:p>
          <w:p w14:paraId="3382A365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2FB1A4E0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For each human oversight checkpoint in your workflow, complete one row of the</w:t>
            </w:r>
          </w:p>
          <w:p w14:paraId="6E8CB911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table. Answer all four questions: what the human reviews, what information they</w:t>
            </w:r>
          </w:p>
          <w:p w14:paraId="1F6BF0A7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have, what they can do if they disagree, and whether the review time and</w:t>
            </w:r>
          </w:p>
          <w:p w14:paraId="1A32AC1E" wp14:textId="77777777">
            <w:pPr>
              <w:spacing w:before="30" w:after="30"/>
            </w:pP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cognitive load is appropriate. Add rows if you have more than four checkpoints.</w:t>
            </w:r>
          </w:p>
        </w:tc>
      </w:tr>
    </w:tbl>
    <w:p xmlns:wp14="http://schemas.microsoft.com/office/word/2010/wordml" w14:paraId="5C71F136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5F65868D" wp14:textId="77777777">
        <w:tc>
          <w:tcPr>
            <w:tcW w:w="9026" w:type="dxa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val="clear" w:color="auto" w:fill="FEF3DC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44D1F1A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F5A623"/>
                <w:sz w:val="18"/>
                <w:szCs w:val="18"/>
              </w:rPr>
              <w:t xml:space="preserve">KSB Relevance</w:t>
            </w:r>
          </w:p>
          <w:p w14:paraId="719A0F43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K15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Principles of human oversight and human-AI collaboration to achieve shared outcomes.</w:t>
            </w:r>
          </w:p>
          <w:p w14:paraId="6F5018A2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S2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Follow ethical, responsible and safe working practices.</w:t>
            </w:r>
          </w:p>
        </w:tc>
      </w:tr>
    </w:tbl>
    <w:p xmlns:wp14="http://schemas.microsoft.com/office/word/2010/wordml" w14:paraId="62199465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86"/>
        <w:gridCol w:w="1986"/>
        <w:gridCol w:w="1805"/>
        <w:gridCol w:w="1534"/>
        <w:gridCol w:w="1715"/>
      </w:tblGrid>
      <w:tr xmlns:wp14="http://schemas.microsoft.com/office/word/2010/wordml" w:rsidTr="14D16412" w14:paraId="72F34CB0" wp14:textId="77777777">
        <w:tc>
          <w:tcPr>
            <w:tcW w:w="198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849DE" wp14:textId="77777777">
            <w:r>
              <w:rPr>
                <w:rFonts w:ascii="Arial" w:hAnsi="Arial" w:eastAsia="Arial" w:cs="Arial"/>
                <w:b/>
                <w:bCs/>
                <w:color w:val="FFFFFF"/>
                <w:sz w:val="16"/>
                <w:szCs w:val="16"/>
              </w:rPr>
              <w:t xml:space="preserve">Checkpoint</w:t>
            </w:r>
          </w:p>
        </w:tc>
        <w:tc>
          <w:tcPr>
            <w:tcW w:w="198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31534" wp14:textId="77777777">
            <w:r w:rsidRPr="14D16412" w:rsidR="14D16412">
              <w:rPr>
                <w:rFonts w:ascii="Arial" w:hAnsi="Arial" w:eastAsia="Arial" w:cs="Arial"/>
                <w:b w:val="1"/>
                <w:bCs w:val="1"/>
                <w:color w:val="FFFFFF"/>
                <w:sz w:val="16"/>
                <w:szCs w:val="16"/>
                <w:lang w:val="en-US"/>
              </w:rPr>
              <w:t>What is the human reviewing?</w:t>
            </w:r>
          </w:p>
        </w:tc>
        <w:tc>
          <w:tcPr>
            <w:tcW w:w="1805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5C296" wp14:textId="77777777">
            <w:r>
              <w:rPr>
                <w:rFonts w:ascii="Arial" w:hAnsi="Arial" w:eastAsia="Arial" w:cs="Arial"/>
                <w:b/>
                <w:bCs/>
                <w:color w:val="FFFFFF"/>
                <w:sz w:val="16"/>
                <w:szCs w:val="16"/>
              </w:rPr>
              <w:t xml:space="preserve">What information do they have?</w:t>
            </w:r>
          </w:p>
        </w:tc>
        <w:tc>
          <w:tcPr>
            <w:tcW w:w="1534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5FDF8" wp14:textId="77777777">
            <w:r>
              <w:rPr>
                <w:rFonts w:ascii="Arial" w:hAnsi="Arial" w:eastAsia="Arial" w:cs="Arial"/>
                <w:b/>
                <w:bCs/>
                <w:color w:val="FFFFFF"/>
                <w:sz w:val="16"/>
                <w:szCs w:val="16"/>
              </w:rPr>
              <w:t xml:space="preserve">What can they do if they disagree?</w:t>
            </w:r>
          </w:p>
        </w:tc>
        <w:tc>
          <w:tcPr>
            <w:tcW w:w="1715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2B2EC" wp14:textId="77777777">
            <w:r w:rsidRPr="14D16412" w:rsidR="14D16412">
              <w:rPr>
                <w:rFonts w:ascii="Arial" w:hAnsi="Arial" w:eastAsia="Arial" w:cs="Arial"/>
                <w:b w:val="1"/>
                <w:bCs w:val="1"/>
                <w:color w:val="FFFFFF"/>
                <w:sz w:val="16"/>
                <w:szCs w:val="16"/>
                <w:lang w:val="en-US"/>
              </w:rPr>
              <w:t>Is the review time and cognitive load appropriate?</w:t>
            </w:r>
          </w:p>
        </w:tc>
      </w:tr>
      <w:tr xmlns:wp14="http://schemas.microsoft.com/office/word/2010/wordml" w:rsidTr="14D16412" w14:paraId="1ACD4391" wp14:textId="77777777">
        <w:trPr>
          <w:trHeight w:val="1440" w:hRule="exact"/>
        </w:trPr>
        <w:tc>
          <w:tcPr>
            <w:tcW w:w="198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60" w:type="dxa"/>
              <w:left w:w="80" w:type="dxa"/>
              <w:bottom w:w="60" w:type="dxa"/>
              <w:right w:w="80" w:type="dxa"/>
            </w:tcMar>
            <w:vAlign w:val="top"/>
          </w:tcPr>
          <w:p w14:paraId="02971A8F" wp14:textId="77777777">
            <w:r>
              <w:rPr>
                <w:rFonts w:ascii="Arial" w:hAnsi="Arial" w:eastAsia="Arial" w:cs="Arial"/>
                <w:i/>
                <w:iCs/>
                <w:color w:val="888888"/>
                <w:sz w:val="16"/>
                <w:szCs w:val="16"/>
              </w:rPr>
              <w:t xml:space="preserve">Checkpoint 1</w:t>
            </w:r>
          </w:p>
        </w:tc>
        <w:tc>
          <w:tcPr>
            <w:tcW w:w="198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top"/>
          </w:tcPr>
          <w:p w14:paraId="0DA123B1" wp14:textId="77777777"/>
        </w:tc>
        <w:tc>
          <w:tcPr>
            <w:tcW w:w="180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top"/>
          </w:tcPr>
          <w:p w14:paraId="4C4CEA3D" wp14:textId="77777777"/>
        </w:tc>
        <w:tc>
          <w:tcPr>
            <w:tcW w:w="153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top"/>
          </w:tcPr>
          <w:p w14:paraId="50895670" wp14:textId="77777777"/>
        </w:tc>
        <w:tc>
          <w:tcPr>
            <w:tcW w:w="171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top"/>
          </w:tcPr>
          <w:p w14:paraId="38C1F859" wp14:textId="77777777"/>
        </w:tc>
      </w:tr>
      <w:tr xmlns:wp14="http://schemas.microsoft.com/office/word/2010/wordml" w:rsidTr="14D16412" w14:paraId="145DD45A" wp14:textId="77777777">
        <w:trPr>
          <w:trHeight w:val="1440" w:hRule="exact"/>
        </w:trPr>
        <w:tc>
          <w:tcPr>
            <w:tcW w:w="198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top"/>
          </w:tcPr>
          <w:p w14:paraId="59CB145E" wp14:textId="77777777">
            <w:r>
              <w:rPr>
                <w:rFonts w:ascii="Arial" w:hAnsi="Arial" w:eastAsia="Arial" w:cs="Arial"/>
                <w:i/>
                <w:iCs/>
                <w:color w:val="888888"/>
                <w:sz w:val="16"/>
                <w:szCs w:val="16"/>
              </w:rPr>
              <w:t xml:space="preserve">Checkpoint 2</w:t>
            </w:r>
          </w:p>
        </w:tc>
        <w:tc>
          <w:tcPr>
            <w:tcW w:w="198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top"/>
          </w:tcPr>
          <w:p w14:paraId="0C8FE7CE" wp14:textId="77777777"/>
        </w:tc>
        <w:tc>
          <w:tcPr>
            <w:tcW w:w="180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top"/>
          </w:tcPr>
          <w:p w14:paraId="41004F19" wp14:textId="77777777"/>
        </w:tc>
        <w:tc>
          <w:tcPr>
            <w:tcW w:w="153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top"/>
          </w:tcPr>
          <w:p w14:paraId="67C0C651" wp14:textId="77777777"/>
        </w:tc>
        <w:tc>
          <w:tcPr>
            <w:tcW w:w="171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top"/>
          </w:tcPr>
          <w:p w14:paraId="308D56CC" wp14:textId="77777777"/>
        </w:tc>
      </w:tr>
      <w:tr xmlns:wp14="http://schemas.microsoft.com/office/word/2010/wordml" w:rsidTr="14D16412" w14:paraId="0E822AB3" wp14:textId="77777777">
        <w:trPr>
          <w:trHeight w:val="1440" w:hRule="exact"/>
        </w:trPr>
        <w:tc>
          <w:tcPr>
            <w:tcW w:w="198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60" w:type="dxa"/>
              <w:left w:w="80" w:type="dxa"/>
              <w:bottom w:w="60" w:type="dxa"/>
              <w:right w:w="80" w:type="dxa"/>
            </w:tcMar>
            <w:vAlign w:val="top"/>
          </w:tcPr>
          <w:p w14:paraId="5C8B5556" wp14:textId="77777777">
            <w:r>
              <w:rPr>
                <w:rFonts w:ascii="Arial" w:hAnsi="Arial" w:eastAsia="Arial" w:cs="Arial"/>
                <w:i/>
                <w:iCs/>
                <w:color w:val="888888"/>
                <w:sz w:val="16"/>
                <w:szCs w:val="16"/>
              </w:rPr>
              <w:t xml:space="preserve">Checkpoint 3</w:t>
            </w:r>
          </w:p>
        </w:tc>
        <w:tc>
          <w:tcPr>
            <w:tcW w:w="198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top"/>
          </w:tcPr>
          <w:p w14:paraId="797E50C6" wp14:textId="77777777"/>
        </w:tc>
        <w:tc>
          <w:tcPr>
            <w:tcW w:w="180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top"/>
          </w:tcPr>
          <w:p w14:paraId="7B04FA47" wp14:textId="77777777"/>
        </w:tc>
        <w:tc>
          <w:tcPr>
            <w:tcW w:w="153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top"/>
          </w:tcPr>
          <w:p w14:paraId="568C698B" wp14:textId="77777777"/>
        </w:tc>
        <w:tc>
          <w:tcPr>
            <w:tcW w:w="171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top"/>
          </w:tcPr>
          <w:p w14:paraId="1A939487" wp14:textId="77777777"/>
        </w:tc>
      </w:tr>
      <w:tr xmlns:wp14="http://schemas.microsoft.com/office/word/2010/wordml" w:rsidTr="14D16412" w14:paraId="697C9830" wp14:textId="77777777">
        <w:trPr>
          <w:trHeight w:val="1440" w:hRule="exact"/>
        </w:trPr>
        <w:tc>
          <w:tcPr>
            <w:tcW w:w="198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top"/>
          </w:tcPr>
          <w:p w14:paraId="512F68AE" wp14:textId="77777777">
            <w:r>
              <w:rPr>
                <w:rFonts w:ascii="Arial" w:hAnsi="Arial" w:eastAsia="Arial" w:cs="Arial"/>
                <w:i/>
                <w:iCs/>
                <w:color w:val="888888"/>
                <w:sz w:val="16"/>
                <w:szCs w:val="16"/>
              </w:rPr>
              <w:t xml:space="preserve">Checkpoint 4</w:t>
            </w:r>
          </w:p>
        </w:tc>
        <w:tc>
          <w:tcPr>
            <w:tcW w:w="198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top"/>
          </w:tcPr>
          <w:p w14:paraId="6AA258D8" wp14:textId="77777777"/>
        </w:tc>
        <w:tc>
          <w:tcPr>
            <w:tcW w:w="180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top"/>
          </w:tcPr>
          <w:p w14:paraId="6FFBD3EC" wp14:textId="77777777"/>
        </w:tc>
        <w:tc>
          <w:tcPr>
            <w:tcW w:w="153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top"/>
          </w:tcPr>
          <w:p w14:paraId="30DCCCAD" wp14:textId="77777777"/>
        </w:tc>
        <w:tc>
          <w:tcPr>
            <w:tcW w:w="171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top"/>
          </w:tcPr>
          <w:p w14:paraId="36AF6883" wp14:textId="77777777"/>
        </w:tc>
      </w:tr>
    </w:tbl>
    <w:p xmlns:wp14="http://schemas.microsoft.com/office/word/2010/wordml" w14:paraId="54C529ED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5AF2BA4D" wp14:textId="77777777">
        <w:tc>
          <w:tcPr>
            <w:tcW w:w="9026" w:type="dxa"/>
            <w:tcBorders>
              <w:top w:val="single" w:color="CCCCCC" w:sz="1"/>
              <w:left w:val="single" w:color="2E8A9E" w:sz="12"/>
              <w:bottom w:val="single" w:color="CCCCCC" w:sz="1"/>
              <w:right w:val="none" w:color="FFFFFF" w:sz="0"/>
            </w:tcBorders>
            <w:shd w:val="clear" w:color="auto" w:fill="D6EEF3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99EA0DF" wp14:textId="77777777">
            <w:pPr>
              <w:spacing w:before="30" w:after="30"/>
            </w:pP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If you cannot answer all four questions for a checkpoint, you have identified a</w:t>
            </w:r>
          </w:p>
          <w:p w14:paraId="18AED833" wp14:textId="77777777">
            <w:pPr>
              <w:spacing w:before="30" w:after="30"/>
            </w:pP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design gap. Note it in Component 6 as something to resolve before proceeding.</w:t>
            </w:r>
          </w:p>
        </w:tc>
      </w:tr>
    </w:tbl>
    <w:p xmlns:wp14="http://schemas.microsoft.com/office/word/2010/wordml" w14:paraId="1C0157D6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06E9590E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2E8A9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C6AE44D" wp14:textId="77777777">
            <w:r w:rsidRPr="14D16412" w:rsidR="14D16412">
              <w:rPr>
                <w:rFonts w:ascii="Arial" w:hAnsi="Arial" w:eastAsia="Arial" w:cs="Arial"/>
                <w:b w:val="1"/>
                <w:bCs w:val="1"/>
                <w:color w:val="FFFFFF"/>
                <w:sz w:val="22"/>
                <w:szCs w:val="22"/>
                <w:lang w:val="en-US"/>
              </w:rPr>
              <w:t>Component 5 — Risk Register</w:t>
            </w:r>
          </w:p>
        </w:tc>
      </w:tr>
    </w:tbl>
    <w:p xmlns:wp14="http://schemas.microsoft.com/office/word/2010/wordml" w14:paraId="3691E7B2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40AF45E8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2ECB0DA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Draw on: your Unit 2 Legal Self-Assessment flags, your Unit 3 case analysis,</w:t>
            </w:r>
          </w:p>
          <w:p w14:paraId="0107D743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the AI threat landscape from Unit 4 Lesson 1, and the safe agent adoption</w:t>
            </w:r>
          </w:p>
          <w:p w14:paraId="495C40F4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principles from Unit 4 Lesson 2.</w:t>
            </w:r>
          </w:p>
          <w:p w14:paraId="526770CE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00B6286C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Cover all four risk categories: Legal, Ethical, Technical, and Change Management.</w:t>
            </w:r>
          </w:p>
          <w:p w14:paraId="01D7ECEC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The category column shows a suggested distribution — adjust to fit your project.</w:t>
            </w:r>
          </w:p>
          <w:p w14:paraId="004530BA" wp14:textId="77777777">
            <w:pPr>
              <w:spacing w:before="30" w:after="30"/>
            </w:pP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Rate likelihood and impact as H (high), M (medium), or L (low).</w:t>
            </w:r>
          </w:p>
        </w:tc>
      </w:tr>
    </w:tbl>
    <w:p xmlns:wp14="http://schemas.microsoft.com/office/word/2010/wordml" w14:paraId="7CBEED82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56D8C06D" wp14:textId="77777777">
        <w:tc>
          <w:tcPr>
            <w:tcW w:w="9026" w:type="dxa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val="clear" w:color="auto" w:fill="FEF3DC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6DC425D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F5A623"/>
                <w:sz w:val="18"/>
                <w:szCs w:val="18"/>
              </w:rPr>
              <w:t xml:space="preserve">KSB Relevance</w:t>
            </w:r>
          </w:p>
          <w:p w14:paraId="3E2F019E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K2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Legal and regulatory frameworks and ethical principles.</w:t>
            </w:r>
          </w:p>
          <w:p w14:paraId="09196804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K15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Human oversight and human-AI collaboration principles.</w:t>
            </w:r>
          </w:p>
          <w:p w14:paraId="406B0890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K26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Benefits of wellbeing and safe working practices.</w:t>
            </w:r>
          </w:p>
        </w:tc>
      </w:tr>
    </w:tbl>
    <w:p xmlns:wp14="http://schemas.microsoft.com/office/word/2010/wordml" w14:paraId="6E36661F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8"/>
        <w:gridCol w:w="1354"/>
        <w:gridCol w:w="812"/>
        <w:gridCol w:w="812"/>
        <w:gridCol w:w="3340"/>
      </w:tblGrid>
      <w:tr xmlns:wp14="http://schemas.microsoft.com/office/word/2010/wordml" w:rsidTr="14D16412" w14:paraId="7C056490" wp14:textId="77777777">
        <w:tc>
          <w:tcPr>
            <w:tcW w:w="2708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436CD8" wp14:textId="77777777"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 xml:space="preserve">Risk</w:t>
            </w:r>
          </w:p>
        </w:tc>
        <w:tc>
          <w:tcPr>
            <w:tcW w:w="1354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5A74F1" wp14:textId="77777777"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 xml:space="preserve">Category</w:t>
            </w:r>
          </w:p>
        </w:tc>
        <w:tc>
          <w:tcPr>
            <w:tcW w:w="812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EE9FF" wp14:textId="77777777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16"/>
                <w:szCs w:val="16"/>
              </w:rPr>
              <w:t xml:space="preserve">Likelihood H/M/L</w:t>
            </w:r>
          </w:p>
        </w:tc>
        <w:tc>
          <w:tcPr>
            <w:tcW w:w="812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7C569" wp14:textId="77777777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16"/>
                <w:szCs w:val="16"/>
              </w:rPr>
              <w:t xml:space="preserve">Impact H/M/L</w:t>
            </w:r>
          </w:p>
        </w:tc>
        <w:tc>
          <w:tcPr>
            <w:tcW w:w="3340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786163" wp14:textId="77777777"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 xml:space="preserve">Mitigation</w:t>
            </w:r>
          </w:p>
        </w:tc>
      </w:tr>
      <w:tr xmlns:wp14="http://schemas.microsoft.com/office/word/2010/wordml" w:rsidTr="14D16412" w14:paraId="172A58EA" wp14:textId="77777777">
        <w:trPr>
          <w:trHeight w:val="1080" w:hRule="exact"/>
        </w:trPr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14:paraId="38645DC7" wp14:textId="77777777"/>
        </w:tc>
        <w:tc>
          <w:tcPr>
            <w:tcW w:w="135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14:paraId="7184358A" wp14:textId="77777777">
            <w:r>
              <w:rPr>
                <w:rFonts w:ascii="Arial" w:hAnsi="Arial" w:eastAsia="Arial" w:cs="Arial"/>
                <w:i/>
                <w:iCs/>
                <w:color w:val="888888"/>
                <w:sz w:val="16"/>
                <w:szCs w:val="16"/>
              </w:rPr>
              <w:t xml:space="preserve">Legal</w:t>
            </w:r>
          </w:p>
        </w:tc>
        <w:tc>
          <w:tcPr>
            <w:tcW w:w="81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35E58C4" wp14:textId="77777777">
            <w:pPr>
              <w:jc w:val="center"/>
            </w:pPr>
          </w:p>
        </w:tc>
        <w:tc>
          <w:tcPr>
            <w:tcW w:w="81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2EBF9A1" wp14:textId="77777777">
            <w:pPr>
              <w:jc w:val="center"/>
            </w:pPr>
          </w:p>
        </w:tc>
        <w:tc>
          <w:tcPr>
            <w:tcW w:w="334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14:paraId="0C6C2CD5" wp14:textId="77777777"/>
        </w:tc>
      </w:tr>
      <w:tr xmlns:wp14="http://schemas.microsoft.com/office/word/2010/wordml" w:rsidTr="14D16412" w14:paraId="46B3489F" wp14:textId="77777777">
        <w:trPr>
          <w:trHeight w:val="1080" w:hRule="exact"/>
        </w:trPr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14:paraId="709E88E4" wp14:textId="77777777"/>
        </w:tc>
        <w:tc>
          <w:tcPr>
            <w:tcW w:w="135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14:paraId="1640240E" wp14:textId="77777777">
            <w:r>
              <w:rPr>
                <w:rFonts w:ascii="Arial" w:hAnsi="Arial" w:eastAsia="Arial" w:cs="Arial"/>
                <w:i/>
                <w:iCs/>
                <w:color w:val="888888"/>
                <w:sz w:val="16"/>
                <w:szCs w:val="16"/>
              </w:rPr>
              <w:t xml:space="preserve">Ethical</w:t>
            </w:r>
          </w:p>
        </w:tc>
        <w:tc>
          <w:tcPr>
            <w:tcW w:w="81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08C98E9" wp14:textId="77777777">
            <w:pPr>
              <w:jc w:val="center"/>
            </w:pPr>
          </w:p>
        </w:tc>
        <w:tc>
          <w:tcPr>
            <w:tcW w:w="81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79F8E76" wp14:textId="77777777">
            <w:pPr>
              <w:jc w:val="center"/>
            </w:pPr>
          </w:p>
        </w:tc>
        <w:tc>
          <w:tcPr>
            <w:tcW w:w="334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14:paraId="7818863E" wp14:textId="77777777"/>
        </w:tc>
      </w:tr>
      <w:tr xmlns:wp14="http://schemas.microsoft.com/office/word/2010/wordml" w:rsidTr="14D16412" w14:paraId="28B60C87" wp14:textId="77777777">
        <w:trPr>
          <w:trHeight w:val="1080" w:hRule="exact"/>
        </w:trPr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14:paraId="44F69B9A" wp14:textId="77777777"/>
        </w:tc>
        <w:tc>
          <w:tcPr>
            <w:tcW w:w="135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14:paraId="61AFC9A7" wp14:textId="77777777">
            <w:r>
              <w:rPr>
                <w:rFonts w:ascii="Arial" w:hAnsi="Arial" w:eastAsia="Arial" w:cs="Arial"/>
                <w:i/>
                <w:iCs/>
                <w:color w:val="888888"/>
                <w:sz w:val="16"/>
                <w:szCs w:val="16"/>
              </w:rPr>
              <w:t xml:space="preserve">Technical</w:t>
            </w:r>
          </w:p>
        </w:tc>
        <w:tc>
          <w:tcPr>
            <w:tcW w:w="81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F07D11E" wp14:textId="77777777">
            <w:pPr>
              <w:jc w:val="center"/>
            </w:pPr>
          </w:p>
        </w:tc>
        <w:tc>
          <w:tcPr>
            <w:tcW w:w="81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1508A3C" wp14:textId="77777777">
            <w:pPr>
              <w:jc w:val="center"/>
            </w:pPr>
          </w:p>
        </w:tc>
        <w:tc>
          <w:tcPr>
            <w:tcW w:w="334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14:paraId="43D6B1D6" wp14:textId="77777777"/>
        </w:tc>
      </w:tr>
      <w:tr xmlns:wp14="http://schemas.microsoft.com/office/word/2010/wordml" w:rsidTr="14D16412" w14:paraId="54C483AD" wp14:textId="77777777">
        <w:trPr>
          <w:trHeight w:val="1080" w:hRule="exact"/>
        </w:trPr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14:paraId="17DBC151" wp14:textId="77777777"/>
        </w:tc>
        <w:tc>
          <w:tcPr>
            <w:tcW w:w="135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14:paraId="08CBE9B0" wp14:textId="77777777">
            <w:r w:rsidRPr="14D16412" w:rsidR="14D16412">
              <w:rPr>
                <w:rFonts w:ascii="Arial" w:hAnsi="Arial" w:eastAsia="Arial" w:cs="Arial"/>
                <w:i w:val="1"/>
                <w:iCs w:val="1"/>
                <w:color w:val="888888"/>
                <w:sz w:val="16"/>
                <w:szCs w:val="16"/>
                <w:lang w:val="en-US"/>
              </w:rPr>
              <w:t>Change Mgmt</w:t>
            </w:r>
          </w:p>
        </w:tc>
        <w:tc>
          <w:tcPr>
            <w:tcW w:w="81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F8BD81B" wp14:textId="77777777">
            <w:pPr>
              <w:jc w:val="center"/>
            </w:pPr>
          </w:p>
        </w:tc>
        <w:tc>
          <w:tcPr>
            <w:tcW w:w="81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613E9C1" wp14:textId="77777777">
            <w:pPr>
              <w:jc w:val="center"/>
            </w:pPr>
          </w:p>
        </w:tc>
        <w:tc>
          <w:tcPr>
            <w:tcW w:w="334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14:paraId="1037B8A3" wp14:textId="77777777"/>
        </w:tc>
      </w:tr>
      <w:tr xmlns:wp14="http://schemas.microsoft.com/office/word/2010/wordml" w:rsidTr="14D16412" w14:paraId="38D9FF0A" wp14:textId="77777777">
        <w:trPr>
          <w:trHeight w:val="1080" w:hRule="exact"/>
        </w:trPr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14:paraId="687C6DE0" wp14:textId="77777777"/>
        </w:tc>
        <w:tc>
          <w:tcPr>
            <w:tcW w:w="135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14:paraId="4A226B06" wp14:textId="77777777">
            <w:r>
              <w:rPr>
                <w:rFonts w:ascii="Arial" w:hAnsi="Arial" w:eastAsia="Arial" w:cs="Arial"/>
                <w:i/>
                <w:iCs/>
                <w:color w:val="888888"/>
                <w:sz w:val="16"/>
                <w:szCs w:val="16"/>
              </w:rPr>
              <w:t xml:space="preserve">Legal</w:t>
            </w:r>
          </w:p>
        </w:tc>
        <w:tc>
          <w:tcPr>
            <w:tcW w:w="81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B2F9378" wp14:textId="77777777">
            <w:pPr>
              <w:jc w:val="center"/>
            </w:pPr>
          </w:p>
        </w:tc>
        <w:tc>
          <w:tcPr>
            <w:tcW w:w="81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8E6DD4E" wp14:textId="77777777">
            <w:pPr>
              <w:jc w:val="center"/>
            </w:pPr>
          </w:p>
        </w:tc>
        <w:tc>
          <w:tcPr>
            <w:tcW w:w="334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14:paraId="7D3BEE8F" wp14:textId="77777777"/>
        </w:tc>
      </w:tr>
      <w:tr xmlns:wp14="http://schemas.microsoft.com/office/word/2010/wordml" w:rsidTr="14D16412" w14:paraId="74B97383" wp14:textId="77777777">
        <w:trPr>
          <w:trHeight w:val="1080" w:hRule="exact"/>
        </w:trPr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14:paraId="3B88899E" wp14:textId="77777777"/>
        </w:tc>
        <w:tc>
          <w:tcPr>
            <w:tcW w:w="135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14:paraId="466A8C04" wp14:textId="77777777">
            <w:r>
              <w:rPr>
                <w:rFonts w:ascii="Arial" w:hAnsi="Arial" w:eastAsia="Arial" w:cs="Arial"/>
                <w:i/>
                <w:iCs/>
                <w:color w:val="888888"/>
                <w:sz w:val="16"/>
                <w:szCs w:val="16"/>
              </w:rPr>
              <w:t xml:space="preserve">Ethical</w:t>
            </w:r>
          </w:p>
        </w:tc>
        <w:tc>
          <w:tcPr>
            <w:tcW w:w="81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9E2BB2B" wp14:textId="77777777">
            <w:pPr>
              <w:jc w:val="center"/>
            </w:pPr>
          </w:p>
        </w:tc>
        <w:tc>
          <w:tcPr>
            <w:tcW w:w="81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57C0D796" wp14:textId="77777777">
            <w:pPr>
              <w:jc w:val="center"/>
            </w:pPr>
          </w:p>
        </w:tc>
        <w:tc>
          <w:tcPr>
            <w:tcW w:w="334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14:paraId="0D142F6F" wp14:textId="77777777"/>
        </w:tc>
      </w:tr>
      <w:tr xmlns:wp14="http://schemas.microsoft.com/office/word/2010/wordml" w:rsidTr="14D16412" w14:paraId="7F34F33D" wp14:textId="77777777">
        <w:trPr>
          <w:trHeight w:val="1080" w:hRule="exact"/>
        </w:trPr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14:paraId="4475AD14" wp14:textId="77777777"/>
        </w:tc>
        <w:tc>
          <w:tcPr>
            <w:tcW w:w="135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14:paraId="13810CF4" wp14:textId="77777777">
            <w:r>
              <w:rPr>
                <w:rFonts w:ascii="Arial" w:hAnsi="Arial" w:eastAsia="Arial" w:cs="Arial"/>
                <w:i/>
                <w:iCs/>
                <w:color w:val="888888"/>
                <w:sz w:val="16"/>
                <w:szCs w:val="16"/>
              </w:rPr>
              <w:t xml:space="preserve">Technical</w:t>
            </w:r>
          </w:p>
        </w:tc>
        <w:tc>
          <w:tcPr>
            <w:tcW w:w="81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120C4E94" wp14:textId="77777777">
            <w:pPr>
              <w:jc w:val="center"/>
            </w:pPr>
          </w:p>
        </w:tc>
        <w:tc>
          <w:tcPr>
            <w:tcW w:w="81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42AFC42D" wp14:textId="77777777">
            <w:pPr>
              <w:jc w:val="center"/>
            </w:pPr>
          </w:p>
        </w:tc>
        <w:tc>
          <w:tcPr>
            <w:tcW w:w="334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14:paraId="271CA723" wp14:textId="77777777"/>
        </w:tc>
      </w:tr>
      <w:tr xmlns:wp14="http://schemas.microsoft.com/office/word/2010/wordml" w:rsidTr="14D16412" w14:paraId="53D72673" wp14:textId="77777777">
        <w:trPr>
          <w:trHeight w:val="1080" w:hRule="exact"/>
        </w:trPr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14:paraId="75FBE423" wp14:textId="77777777"/>
        </w:tc>
        <w:tc>
          <w:tcPr>
            <w:tcW w:w="135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14:paraId="3017455A" wp14:textId="77777777">
            <w:r w:rsidRPr="14D16412" w:rsidR="14D16412">
              <w:rPr>
                <w:rFonts w:ascii="Arial" w:hAnsi="Arial" w:eastAsia="Arial" w:cs="Arial"/>
                <w:i w:val="1"/>
                <w:iCs w:val="1"/>
                <w:color w:val="888888"/>
                <w:sz w:val="16"/>
                <w:szCs w:val="16"/>
                <w:lang w:val="en-US"/>
              </w:rPr>
              <w:t>Change Mgmt</w:t>
            </w:r>
          </w:p>
        </w:tc>
        <w:tc>
          <w:tcPr>
            <w:tcW w:w="81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D3F0BEC" wp14:textId="77777777">
            <w:pPr>
              <w:jc w:val="center"/>
            </w:pPr>
          </w:p>
        </w:tc>
        <w:tc>
          <w:tcPr>
            <w:tcW w:w="81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5CF4315" wp14:textId="77777777">
            <w:pPr>
              <w:jc w:val="center"/>
            </w:pPr>
          </w:p>
        </w:tc>
        <w:tc>
          <w:tcPr>
            <w:tcW w:w="334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  <w:vAlign w:val="top"/>
          </w:tcPr>
          <w:p w14:paraId="3CB648E9" wp14:textId="77777777"/>
        </w:tc>
      </w:tr>
    </w:tbl>
    <w:p xmlns:wp14="http://schemas.microsoft.com/office/word/2010/wordml" w14:paraId="0C178E9E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39E44C1C" wp14:textId="77777777">
        <w:tc>
          <w:tcPr>
            <w:tcW w:w="9026" w:type="dxa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val="clear" w:fill="FEF3D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9972AB0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Distinction criterion: a distinction-level Risk Register analyses the interdependencies</w:t>
            </w:r>
          </w:p>
          <w:p w14:paraId="0C2C55BD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between risks — where two or more risks are connected such that one can amplify or</w:t>
            </w:r>
          </w:p>
          <w:p w14:paraId="6ADF2E2E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trigger another — and proposes mitigation strategies that are proportionate, specific,</w:t>
            </w:r>
          </w:p>
          <w:p w14:paraId="7EBE99EE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and connected to the responsible design decisions described in Component 3.</w:t>
            </w:r>
          </w:p>
        </w:tc>
      </w:tr>
    </w:tbl>
    <w:p xmlns:wp14="http://schemas.microsoft.com/office/word/2010/wordml" w14:paraId="3C0395D3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02CC2377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ADC864F" wp14:textId="77777777"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Risk interdependency notes (optional, required for distinction)</w:t>
            </w:r>
          </w:p>
        </w:tc>
      </w:tr>
      <w:tr xmlns:wp14="http://schemas.microsoft.com/office/word/2010/wordml" w:rsidTr="14D16412" w14:paraId="3254BC2F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2064873504"/>
              <w:showingPlcHdr/>
              <w:placeholder>
                <w:docPart w:val="AA4720E15768471689BE42C74227D09C"/>
              </w:placeholder>
            </w:sdtPr>
            <w:sdtContent>
              <w:p w:rsidP="14D16412" w14:paraId="651E9592" wp14:textId="04456D89">
                <w:pPr>
                  <w:pStyle w:val="Normal"/>
                </w:pPr>
                <w:r w:rsidRPr="14D16412" w:rsidR="14D16412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0A392C6A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0DF96154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2E8A9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5314A6D8" wp14:textId="77777777">
            <w:r w:rsidRPr="14D16412" w:rsidR="14D16412">
              <w:rPr>
                <w:rFonts w:ascii="Arial" w:hAnsi="Arial" w:eastAsia="Arial" w:cs="Arial"/>
                <w:b w:val="1"/>
                <w:bCs w:val="1"/>
                <w:color w:val="FFFFFF"/>
                <w:sz w:val="22"/>
                <w:szCs w:val="22"/>
                <w:lang w:val="en-US"/>
              </w:rPr>
              <w:t>Component 6 — Next Steps and Governance Sign-Off</w:t>
            </w:r>
          </w:p>
        </w:tc>
      </w:tr>
    </w:tbl>
    <w:p xmlns:wp14="http://schemas.microsoft.com/office/word/2010/wordml" w14:paraId="290583F9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3F4CEA63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5EA4DDA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This section is the bridge between the plan and the project. Write it as if your</w:t>
            </w:r>
          </w:p>
          <w:p w14:paraId="3C058F0C" wp14:textId="77777777">
            <w:pPr>
              <w:spacing w:before="30" w:after="3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line manager is going to read it and decide whether the governance of this project</w:t>
            </w:r>
          </w:p>
          <w:p w14:paraId="392E0732" wp14:textId="77777777">
            <w:pPr>
              <w:spacing w:before="30" w:after="30"/>
            </w:pP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is in good hands. Specific, named, and realistic — not vague or aspirational.</w:t>
            </w:r>
          </w:p>
        </w:tc>
      </w:tr>
    </w:tbl>
    <w:p xmlns:wp14="http://schemas.microsoft.com/office/word/2010/wordml" w14:paraId="68F21D90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36726A9D" wp14:textId="77777777">
        <w:tc>
          <w:tcPr>
            <w:tcW w:w="9026" w:type="dxa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val="clear" w:color="auto" w:fill="FEF3DC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36744EB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F5A623"/>
                <w:sz w:val="18"/>
                <w:szCs w:val="18"/>
              </w:rPr>
              <w:t xml:space="preserve">KSB Relevance</w:t>
            </w:r>
          </w:p>
          <w:p w14:paraId="3AE377A4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K1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The role of organisational leadership in responsible AI adoption.</w:t>
            </w:r>
          </w:p>
          <w:p w14:paraId="021EA1EC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B2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Adapt to changing circumstances, being flexible and responding proactively.</w:t>
            </w:r>
          </w:p>
          <w:p w14:paraId="6EF5B668" wp14:textId="77777777">
            <w:pPr>
              <w:spacing w:after="3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 xml:space="preserve">S1  </w:t>
            </w:r>
            <w:r w:rsidRPr="14D16412" w:rsidR="14D16412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>Use digital technologies collaboratively and securely in the governance process.</w:t>
            </w:r>
          </w:p>
        </w:tc>
      </w:tr>
    </w:tbl>
    <w:p xmlns:wp14="http://schemas.microsoft.com/office/word/2010/wordml" w14:paraId="13C326F3" wp14:textId="77777777">
      <w:pPr>
        <w:spacing w:before="120" w:after="12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462A300C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2E8A9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0BF78660" wp14:textId="77777777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 xml:space="preserve">Decisions outstanding</w:t>
            </w:r>
          </w:p>
        </w:tc>
      </w:tr>
    </w:tbl>
    <w:p xmlns:wp14="http://schemas.microsoft.com/office/word/2010/wordml" w14:paraId="4853B841" wp14:textId="77777777">
      <w:pPr>
        <w:spacing w:before="60" w:after="60"/>
      </w:pPr>
    </w:p>
    <w:p xmlns:wp14="http://schemas.microsoft.com/office/word/2010/wordml" w14:paraId="0F902AC9" wp14:textId="77777777">
      <w:pPr>
        <w:spacing w:before="40" w:after="80"/>
      </w:pPr>
      <w:r>
        <w:rPr>
          <w:rFonts w:ascii="Arial" w:hAnsi="Arial" w:eastAsia="Arial" w:cs="Arial"/>
          <w:b w:val="false"/>
          <w:bCs w:val="false"/>
          <w:color w:val="1A1A1A"/>
          <w:sz w:val="20"/>
          <w:szCs w:val="20"/>
        </w:rPr>
        <w:t xml:space="preserve">For each open question from your compliance position and risk register: who has the authority to make that decision and what specifically do you need from them?</w:t>
      </w:r>
    </w:p>
    <w:p xmlns:wp14="http://schemas.microsoft.com/office/word/2010/wordml" w14:paraId="50125231" wp14:textId="77777777">
      <w:pPr>
        <w:spacing w:before="60" w:after="6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3C82FD64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46FF2F1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Outstanding decisions, decision-makers, and what you need from each</w:t>
            </w:r>
          </w:p>
        </w:tc>
      </w:tr>
      <w:tr xmlns:wp14="http://schemas.microsoft.com/office/word/2010/wordml" w:rsidTr="14D16412" w14:paraId="5A25747A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324877854"/>
              <w:showingPlcHdr/>
              <w:placeholder>
                <w:docPart w:val="6EFAF1F75B0C4EC482D522B53F6CEAE8"/>
              </w:placeholder>
            </w:sdtPr>
            <w:sdtContent>
              <w:p w:rsidP="14D16412" w14:paraId="09B8D95D" wp14:textId="04D1AA0A">
                <w:pPr>
                  <w:pStyle w:val="Normal"/>
                </w:pPr>
                <w:r w:rsidRPr="14D16412" w:rsidR="14D16412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17B246DD" wp14:textId="77777777">
      <w:pPr>
        <w:spacing w:before="120" w:after="12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032E1893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2E8A9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7D7AE958" wp14:textId="77777777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 xml:space="preserve">Conversations already had</w:t>
            </w:r>
          </w:p>
        </w:tc>
      </w:tr>
    </w:tbl>
    <w:p xmlns:wp14="http://schemas.microsoft.com/office/word/2010/wordml" w14:paraId="6BF89DA3" wp14:textId="77777777">
      <w:pPr>
        <w:spacing w:before="60" w:after="60"/>
      </w:pPr>
    </w:p>
    <w:p xmlns:wp14="http://schemas.microsoft.com/office/word/2010/wordml" w14:paraId="2AFEB272" wp14:textId="77777777">
      <w:pPr>
        <w:spacing w:before="40" w:after="80"/>
      </w:pPr>
      <w:r>
        <w:rPr>
          <w:rFonts w:ascii="Arial" w:hAnsi="Arial" w:eastAsia="Arial" w:cs="Arial"/>
          <w:b w:val="false"/>
          <w:bCs w:val="false"/>
          <w:color w:val="1A1A1A"/>
          <w:sz w:val="20"/>
          <w:szCs w:val="20"/>
        </w:rPr>
        <w:t xml:space="preserve">Record any discussions with line managers, DPOs, HR, or other stakeholders already relevant to the governance of this project. Note what was agreed and what was left open.</w:t>
      </w:r>
    </w:p>
    <w:p xmlns:wp14="http://schemas.microsoft.com/office/word/2010/wordml" w14:paraId="5C3E0E74" wp14:textId="77777777">
      <w:pPr>
        <w:spacing w:before="60" w:after="6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54B53450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86FBAFE" wp14:textId="77777777"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Conversations held, outcomes agreed, and what remains open</w:t>
            </w:r>
          </w:p>
        </w:tc>
      </w:tr>
      <w:tr xmlns:wp14="http://schemas.microsoft.com/office/word/2010/wordml" w:rsidTr="14D16412" w14:paraId="66A1FAB9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40796926"/>
              <w:showingPlcHdr/>
              <w:placeholder>
                <w:docPart w:val="C59F507F0483448EB1FE58D713451261"/>
              </w:placeholder>
            </w:sdtPr>
            <w:sdtContent>
              <w:p w:rsidP="14D16412" w14:paraId="76BB753C" wp14:textId="452B6614">
                <w:pPr>
                  <w:pStyle w:val="Normal"/>
                </w:pPr>
                <w:r w:rsidRPr="14D16412" w:rsidR="14D16412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1A3FAC43" wp14:textId="77777777">
      <w:pPr>
        <w:spacing w:before="120" w:after="12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48A4ED23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2E8A9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77BD9BE3" wp14:textId="77777777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 xml:space="preserve">Proposed sequence of next steps</w:t>
            </w:r>
          </w:p>
        </w:tc>
      </w:tr>
    </w:tbl>
    <w:p xmlns:wp14="http://schemas.microsoft.com/office/word/2010/wordml" w14:paraId="2BBD94B2" wp14:textId="77777777">
      <w:pPr>
        <w:spacing w:before="60" w:after="60"/>
      </w:pPr>
    </w:p>
    <w:p xmlns:wp14="http://schemas.microsoft.com/office/word/2010/wordml" w14:paraId="6276DE65" wp14:textId="77777777">
      <w:pPr>
        <w:spacing w:before="40" w:after="80"/>
      </w:pPr>
      <w:r w:rsidRPr="14D16412" w:rsidR="14D16412">
        <w:rPr>
          <w:rFonts w:ascii="Arial" w:hAnsi="Arial" w:eastAsia="Arial" w:cs="Arial"/>
          <w:b w:val="0"/>
          <w:bCs w:val="0"/>
          <w:color w:val="1A1A1A"/>
          <w:sz w:val="20"/>
          <w:szCs w:val="20"/>
          <w:lang w:val="en-US"/>
        </w:rPr>
        <w:t>If you were to proceed, what is the order of next steps? Which conversations need to happen before others? What is a realistic timeline?</w:t>
      </w:r>
    </w:p>
    <w:p xmlns:wp14="http://schemas.microsoft.com/office/word/2010/wordml" w14:paraId="5854DE7F" wp14:textId="77777777">
      <w:pPr>
        <w:spacing w:before="60" w:after="6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203691D9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E31D7B5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Ordered next steps with realistic timelines</w:t>
            </w:r>
          </w:p>
        </w:tc>
      </w:tr>
      <w:tr xmlns:wp14="http://schemas.microsoft.com/office/word/2010/wordml" w:rsidTr="14D16412" w14:paraId="2CA7ADD4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925348069"/>
              <w:showingPlcHdr/>
              <w:placeholder>
                <w:docPart w:val="1B81581557A74A75B9AD3C4318926A35"/>
              </w:placeholder>
            </w:sdtPr>
            <w:sdtContent>
              <w:p w:rsidP="14D16412" w14:paraId="314EE24A" wp14:textId="252B8B10">
                <w:pPr>
                  <w:pStyle w:val="Normal"/>
                </w:pPr>
                <w:r w:rsidRPr="14D16412" w:rsidR="14D16412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31A560F4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01A6F5A6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1A5C6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C76EF95" wp14:textId="77777777">
            <w:r>
              <w:rPr>
                <w:rFonts w:ascii="Arial" w:hAnsi="Arial" w:eastAsia="Arial" w:cs="Arial"/>
                <w:b/>
                <w:bCs/>
                <w:color w:val="FFFFFF"/>
                <w:sz w:val="26"/>
                <w:szCs w:val="26"/>
              </w:rPr>
              <w:t xml:space="preserve">Submission Checklist</w:t>
            </w:r>
          </w:p>
        </w:tc>
      </w:tr>
    </w:tbl>
    <w:p xmlns:wp14="http://schemas.microsoft.com/office/word/2010/wordml" w14:paraId="70DF735C" wp14:textId="77777777">
      <w:pPr>
        <w:spacing w:before="120" w:after="120"/>
      </w:pPr>
    </w:p>
    <w:p xmlns:wp14="http://schemas.microsoft.com/office/word/2010/wordml" w14:paraId="2926F599" wp14:textId="77777777">
      <w:pPr>
        <w:spacing w:before="40" w:after="80"/>
      </w:pPr>
      <w:r w:rsidRPr="14D16412" w:rsidR="14D16412">
        <w:rPr>
          <w:rFonts w:ascii="Arial" w:hAnsi="Arial" w:eastAsia="Arial" w:cs="Arial"/>
          <w:b w:val="0"/>
          <w:bCs w:val="0"/>
          <w:color w:val="1A1A1A"/>
          <w:sz w:val="20"/>
          <w:szCs w:val="20"/>
          <w:lang w:val="en-US"/>
        </w:rPr>
        <w:t>Review this checklist before submitting. Your completed plan and annotated workflow map should reach your coach at least 48 hours before your coaching session.</w:t>
      </w:r>
    </w:p>
    <w:p xmlns:wp14="http://schemas.microsoft.com/office/word/2010/wordml" w14:paraId="3A413BF6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2"/>
        <w:gridCol w:w="5596"/>
        <w:gridCol w:w="2798"/>
      </w:tblGrid>
      <w:tr xmlns:wp14="http://schemas.microsoft.com/office/word/2010/wordml" w:rsidTr="14D16412" w14:paraId="6EC73C10" wp14:textId="77777777">
        <w:tc>
          <w:tcPr>
            <w:tcW w:w="632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57D53F" wp14:textId="77777777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w="559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F68445" wp14:textId="77777777"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 xml:space="preserve">Task</w:t>
            </w:r>
          </w:p>
        </w:tc>
        <w:tc>
          <w:tcPr>
            <w:tcW w:w="2798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65F721A" wp14:textId="77777777"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 xml:space="preserve">Deadline</w:t>
            </w:r>
          </w:p>
        </w:tc>
      </w:tr>
      <w:tr xmlns:wp14="http://schemas.microsoft.com/office/word/2010/wordml" w:rsidTr="14D16412" w14:paraId="2D9E3198" wp14:textId="77777777">
        <w:tc>
          <w:tcPr>
            <w:tcW w:w="63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1C84E6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w="559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387192C" wp14:textId="77777777">
            <w:r>
              <w:rPr>
                <w:rFonts w:ascii="Arial" w:hAnsi="Arial" w:eastAsia="Arial" w:cs="Arial"/>
                <w:b w:val="false"/>
                <w:bCs w:val="false"/>
                <w:color w:val="1A1A1A"/>
                <w:sz w:val="19"/>
                <w:szCs w:val="19"/>
              </w:rPr>
              <w:t xml:space="preserve">Responsible AI Adoption Plan completed — all six components present and substantive</w:t>
            </w:r>
          </w:p>
        </w:tc>
        <w:tc>
          <w:tcPr>
            <w:tcW w:w="279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E15029B" wp14:textId="77777777">
            <w:r w:rsidRPr="14D16412" w:rsidR="14D16412">
              <w:rPr>
                <w:rFonts w:ascii="Arial" w:hAnsi="Arial" w:eastAsia="Arial" w:cs="Arial"/>
                <w:i w:val="1"/>
                <w:iCs w:val="1"/>
                <w:color w:val="555555"/>
                <w:sz w:val="19"/>
                <w:szCs w:val="19"/>
                <w:lang w:val="en-US"/>
              </w:rPr>
              <w:t>Submitted to coach 48 hours before session</w:t>
            </w:r>
          </w:p>
        </w:tc>
      </w:tr>
      <w:tr xmlns:wp14="http://schemas.microsoft.com/office/word/2010/wordml" w:rsidTr="14D16412" w14:paraId="46623D13" wp14:textId="77777777">
        <w:tc>
          <w:tcPr>
            <w:tcW w:w="63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2DD878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w="559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9B41E49" wp14:textId="77777777">
            <w:r>
              <w:rPr>
                <w:rFonts w:ascii="Arial" w:hAnsi="Arial" w:eastAsia="Arial" w:cs="Arial"/>
                <w:b w:val="false"/>
                <w:bCs w:val="false"/>
                <w:color w:val="1A1A1A"/>
                <w:sz w:val="19"/>
                <w:szCs w:val="19"/>
              </w:rPr>
              <w:t xml:space="preserve">Annotated workflow map from Unit 3 attached to submission</w:t>
            </w:r>
          </w:p>
        </w:tc>
        <w:tc>
          <w:tcPr>
            <w:tcW w:w="279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5CF00B6" wp14:textId="77777777">
            <w:r>
              <w:rPr>
                <w:rFonts w:ascii="Arial" w:hAnsi="Arial" w:eastAsia="Arial" w:cs="Arial"/>
                <w:i/>
                <w:iCs/>
                <w:color w:val="555555"/>
                <w:sz w:val="19"/>
                <w:szCs w:val="19"/>
              </w:rPr>
              <w:t xml:space="preserve">Included in submission</w:t>
            </w:r>
          </w:p>
        </w:tc>
      </w:tr>
      <w:tr xmlns:wp14="http://schemas.microsoft.com/office/word/2010/wordml" w:rsidTr="14D16412" w14:paraId="3DA78EF0" wp14:textId="77777777">
        <w:tc>
          <w:tcPr>
            <w:tcW w:w="63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53F9D1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w="559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C4EDD8C" wp14:textId="77777777">
            <w:r w:rsidRPr="14D16412" w:rsidR="14D16412">
              <w:rPr>
                <w:rFonts w:ascii="Arial" w:hAnsi="Arial" w:eastAsia="Arial" w:cs="Arial"/>
                <w:b w:val="0"/>
                <w:bCs w:val="0"/>
                <w:color w:val="1A1A1A"/>
                <w:sz w:val="19"/>
                <w:szCs w:val="19"/>
                <w:lang w:val="en-US"/>
              </w:rPr>
              <w:t>Legal and Data Compliance Position clearly distinguishes confirmed compliant, requires further action, and sign-offs needed</w:t>
            </w:r>
          </w:p>
        </w:tc>
        <w:tc>
          <w:tcPr>
            <w:tcW w:w="279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4DABD86" wp14:textId="77777777">
            <w:r>
              <w:rPr>
                <w:rFonts w:ascii="Arial" w:hAnsi="Arial" w:eastAsia="Arial" w:cs="Arial"/>
                <w:i/>
                <w:iCs/>
                <w:color w:val="555555"/>
                <w:sz w:val="19"/>
                <w:szCs w:val="19"/>
              </w:rPr>
              <w:t xml:space="preserve">Included in submission</w:t>
            </w:r>
          </w:p>
        </w:tc>
      </w:tr>
      <w:tr xmlns:wp14="http://schemas.microsoft.com/office/word/2010/wordml" w:rsidTr="14D16412" w14:paraId="15A029F1" wp14:textId="77777777">
        <w:tc>
          <w:tcPr>
            <w:tcW w:w="63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E8EB90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w="559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DFC064E" wp14:textId="77777777">
            <w:r>
              <w:rPr>
                <w:rFonts w:ascii="Arial" w:hAnsi="Arial" w:eastAsia="Arial" w:cs="Arial"/>
                <w:b w:val="false"/>
                <w:bCs w:val="false"/>
                <w:color w:val="1A1A1A"/>
                <w:sz w:val="19"/>
                <w:szCs w:val="19"/>
              </w:rPr>
              <w:t xml:space="preserve">Risk Register covers all four categories (legal, ethical, technical, change management) with likelihood, impact, and mitigation for each</w:t>
            </w:r>
          </w:p>
        </w:tc>
        <w:tc>
          <w:tcPr>
            <w:tcW w:w="279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FC3293E" wp14:textId="77777777">
            <w:r>
              <w:rPr>
                <w:rFonts w:ascii="Arial" w:hAnsi="Arial" w:eastAsia="Arial" w:cs="Arial"/>
                <w:i/>
                <w:iCs/>
                <w:color w:val="555555"/>
                <w:sz w:val="19"/>
                <w:szCs w:val="19"/>
              </w:rPr>
              <w:t xml:space="preserve">Included in submission</w:t>
            </w:r>
          </w:p>
        </w:tc>
      </w:tr>
      <w:tr xmlns:wp14="http://schemas.microsoft.com/office/word/2010/wordml" w:rsidTr="14D16412" w14:paraId="004784A9" wp14:textId="77777777">
        <w:tc>
          <w:tcPr>
            <w:tcW w:w="63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1D0424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w="559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C01C855" wp14:textId="77777777">
            <w:r>
              <w:rPr>
                <w:rFonts w:ascii="Arial" w:hAnsi="Arial" w:eastAsia="Arial" w:cs="Arial"/>
                <w:b/>
                <w:bCs/>
                <w:color w:val="1A5C6B"/>
                <w:sz w:val="19"/>
                <w:szCs w:val="19"/>
              </w:rPr>
              <w:t xml:space="preserve">DISTINCTION: Risk Register analyses interdependencies between risks and proposes proportionate, specific mitigations connected to the responsible design decisions in Component 3</w:t>
            </w:r>
          </w:p>
        </w:tc>
        <w:tc>
          <w:tcPr>
            <w:tcW w:w="279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CFCD0A7" wp14:textId="77777777">
            <w:r>
              <w:rPr>
                <w:rFonts w:ascii="Arial" w:hAnsi="Arial" w:eastAsia="Arial" w:cs="Arial"/>
                <w:i/>
                <w:iCs/>
                <w:color w:val="555555"/>
                <w:sz w:val="19"/>
                <w:szCs w:val="19"/>
              </w:rPr>
              <w:t xml:space="preserve">Included in submission</w:t>
            </w:r>
          </w:p>
        </w:tc>
      </w:tr>
    </w:tbl>
    <w:p xmlns:wp14="http://schemas.microsoft.com/office/word/2010/wordml" w14:paraId="33D28B4B" wp14:textId="77777777">
      <w:pPr>
        <w:spacing w:before="240" w:after="24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14D16412" w14:paraId="75040963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5455019" wp14:textId="77777777">
            <w:pPr>
              <w:spacing w:after="12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KSBs evidenced in this workbook</w:t>
            </w:r>
          </w:p>
          <w:p w14:paraId="4D9FF261" wp14:textId="77777777">
            <w:pPr>
              <w:spacing w:after="6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K1   </w:t>
            </w: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The role of organisational leadership in responsible AI adoption — evidenced in Components 1, 2, and 6.</w:t>
            </w:r>
          </w:p>
          <w:p w14:paraId="177991A9" wp14:textId="77777777">
            <w:pPr>
              <w:spacing w:after="6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K2   </w:t>
            </w: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Legal and regulatory frameworks. Ethical principles — evidenced in Components 2, 3, 4, and 5.</w:t>
            </w:r>
          </w:p>
          <w:p w14:paraId="0E06D31A" wp14:textId="77777777">
            <w:pPr>
              <w:spacing w:after="6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K3   </w:t>
            </w: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Social and economic impacts of AI on roles — evidenced in Component 1 Stakeholder Impact Summary.</w:t>
            </w:r>
          </w:p>
          <w:p w14:paraId="5CB392FA" wp14:textId="77777777">
            <w:pPr>
              <w:spacing w:after="6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K15  </w:t>
            </w: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Human oversight and human-AI collaboration — evidenced in Component 4 Human Oversight Framework and Component 5 Risk Register.</w:t>
            </w:r>
          </w:p>
          <w:p w14:paraId="7E5AF054" wp14:textId="77777777">
            <w:pPr>
              <w:spacing w:after="6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K26  </w:t>
            </w: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Benefits of wellbeing and safe working practices — evidenced in Components 1 and 5.</w:t>
            </w:r>
          </w:p>
          <w:p w14:paraId="46567DBF" wp14:textId="77777777">
            <w:pPr>
              <w:spacing w:after="6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S1   </w:t>
            </w: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Use digital technologies collaboratively and securely — evidenced in the plan production and submission process; collaborative working noted in Component 6.</w:t>
            </w:r>
          </w:p>
          <w:p w14:paraId="241221AB" wp14:textId="77777777">
            <w:pPr>
              <w:spacing w:after="6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S2   </w:t>
            </w: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Follow ethical, responsible and safe working practices — evidenced in Components 2, 3, 4, and 5.</w:t>
            </w:r>
          </w:p>
          <w:p w14:paraId="071DAFED" wp14:textId="77777777">
            <w:pPr>
              <w:spacing w:after="6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B1   </w:t>
            </w: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Work independently and take responsibility for secure working practices — evidenced by the honest compliance position in Component 2 and independent judgement throughout.</w:t>
            </w:r>
          </w:p>
          <w:p w14:paraId="3571F910" wp14:textId="77777777">
            <w:pPr>
              <w:spacing w:after="6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B2   </w:t>
            </w: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Adapt to changing circumstances — evidenced in Component 6 and in demonstrating how thinking has evolved across Modules 1 and 2.</w:t>
            </w:r>
          </w:p>
          <w:p w14:paraId="1E48472D" wp14:textId="77777777">
            <w:pPr>
              <w:spacing w:after="0"/>
            </w:pPr>
            <w:r w:rsidRPr="14D16412" w:rsidR="14D16412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B5   </w:t>
            </w:r>
            <w:r w:rsidRPr="14D16412" w:rsidR="14D16412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Sustainable mindset in digital activities — evidenced in Component 3 sustainable design decisions and Risk Register environmental considerations.</w:t>
            </w:r>
          </w:p>
        </w:tc>
      </w:tr>
    </w:tbl>
    <w:p xmlns:wp14="http://schemas.microsoft.com/office/word/2010/wordml" w14:paraId="37EFA3E3" wp14:textId="77777777">
      <w:pPr>
        <w:spacing w:before="200" w:after="200"/>
      </w:pPr>
    </w:p>
    <w:p xmlns:wp14="http://schemas.microsoft.com/office/word/2010/wordml" w14:paraId="70FA74F5" wp14:textId="77777777">
      <w:pPr>
        <w:jc w:val="center"/>
      </w:pPr>
      <w:r w:rsidRPr="14D16412" w:rsidR="14D16412">
        <w:rPr>
          <w:rFonts w:ascii="Arial" w:hAnsi="Arial" w:eastAsia="Arial" w:cs="Arial"/>
          <w:color w:val="AAAAAA"/>
          <w:sz w:val="16"/>
          <w:szCs w:val="16"/>
          <w:lang w:val="en-US"/>
        </w:rPr>
        <w:t>Level 4 AI &amp; Automation Practitioner  |  Module 2, Unit 4 Workbook  |  Version 1.0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  <w:cols w:num="1"/>
      <w:headerReference w:type="even" r:id="R99e93058994449dd"/>
      <w:headerReference w:type="first" r:id="Rac2d90ff33874899"/>
      <w:footerReference w:type="even" r:id="R2f5eaa2f632d4aea"/>
      <w:footerReference w:type="first" r:id="R10789f551fc5432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xmlns:wp14="http://schemas.microsoft.com/office/word/2010/wordml" w14:paraId="67A7EE31" wp14:textId="77777777">
    <w:pPr>
      <w:pBdr>
        <w:top w:val="single" w:color="CCCCCC" w:sz="4" w:space="8"/>
      </w:pBdr>
      <w:jc w:val="right"/>
    </w:pPr>
    <w:r>
      <w:rPr>
        <w:rFonts w:ascii="Arial" w:hAnsi="Arial" w:eastAsia="Arial" w:cs="Arial"/>
        <w:color w:val="888888"/>
        <w:sz w:val="18"/>
        <w:szCs w:val="18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rFonts w:ascii="Arial" w:hAnsi="Arial" w:eastAsia="Arial" w:cs="Arial"/>
        <w:color w:val="888888"/>
        <w:sz w:val="18"/>
        <w:szCs w:val="18"/>
      </w:rPr>
    </w:r>
    <w:r>
      <w:fldChar w:fldCharType="end"/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4D16412" w:rsidTr="14D16412" w14:paraId="7F0BB0EE">
      <w:trPr>
        <w:trHeight w:val="300"/>
      </w:trPr>
      <w:tc>
        <w:tcPr>
          <w:tcW w:w="3005" w:type="dxa"/>
          <w:tcMar/>
        </w:tcPr>
        <w:p w:rsidR="14D16412" w:rsidP="14D16412" w:rsidRDefault="14D16412" w14:paraId="24657C66" w14:textId="762EC5D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4D16412" w:rsidP="14D16412" w:rsidRDefault="14D16412" w14:paraId="5336C567" w14:textId="1457928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4D16412" w:rsidP="14D16412" w:rsidRDefault="14D16412" w14:paraId="2C3A3A1D" w14:textId="04D3BB38">
          <w:pPr>
            <w:pStyle w:val="Header"/>
            <w:bidi w:val="0"/>
            <w:ind w:right="-115"/>
            <w:jc w:val="right"/>
          </w:pPr>
        </w:p>
      </w:tc>
    </w:tr>
  </w:tbl>
  <w:p w:rsidR="14D16412" w:rsidP="14D16412" w:rsidRDefault="14D16412" w14:paraId="563DA90D" w14:textId="0F7000FC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4D16412" w:rsidTr="14D16412" w14:paraId="5E39EC38">
      <w:trPr>
        <w:trHeight w:val="300"/>
      </w:trPr>
      <w:tc>
        <w:tcPr>
          <w:tcW w:w="3005" w:type="dxa"/>
          <w:tcMar/>
        </w:tcPr>
        <w:p w:rsidR="14D16412" w:rsidP="14D16412" w:rsidRDefault="14D16412" w14:paraId="71CD9E63" w14:textId="5FDE0D9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4D16412" w:rsidP="14D16412" w:rsidRDefault="14D16412" w14:paraId="243D5B32" w14:textId="53240FD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4D16412" w:rsidP="14D16412" w:rsidRDefault="14D16412" w14:paraId="515F680F" w14:textId="375757FC">
          <w:pPr>
            <w:pStyle w:val="Header"/>
            <w:bidi w:val="0"/>
            <w:ind w:right="-115"/>
            <w:jc w:val="right"/>
          </w:pPr>
        </w:p>
      </w:tc>
    </w:tr>
  </w:tbl>
  <w:p w:rsidR="14D16412" w:rsidP="14D16412" w:rsidRDefault="14D16412" w14:paraId="0B83C7D3" w14:textId="78DFCF8C">
    <w:pPr>
      <w:pStyle w:val="Footer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 xmlns:wp14="http://schemas.microsoft.com/office/word/2010/wordml" w:rsidP="14D16412" w14:paraId="5E377C18" wp14:textId="77777777">
    <w:pPr>
      <w:pBdr>
        <w:bottom w:val="single" w:color="CCCCCC" w:sz="4" w:space="8"/>
      </w:pBdr>
    </w:pPr>
    <w:r w:rsidRPr="14D16412" w:rsidR="14D16412">
      <w:rPr>
        <w:rFonts w:ascii="Arial" w:hAnsi="Arial" w:eastAsia="Arial" w:cs="Arial"/>
        <w:color w:val="888888"/>
        <w:sz w:val="18"/>
        <w:szCs w:val="18"/>
        <w:lang w:val="en-US"/>
      </w:rPr>
      <w:t>Level 4 AI &amp; Automation Practitioner  |  Module 2, Unit 4 Workbook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4D16412" w:rsidTr="14D16412" w14:paraId="2AE75288">
      <w:trPr>
        <w:trHeight w:val="300"/>
      </w:trPr>
      <w:tc>
        <w:tcPr>
          <w:tcW w:w="3005" w:type="dxa"/>
          <w:tcMar/>
        </w:tcPr>
        <w:p w:rsidR="14D16412" w:rsidP="14D16412" w:rsidRDefault="14D16412" w14:paraId="59313804" w14:textId="6EBA3C8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4D16412" w:rsidP="14D16412" w:rsidRDefault="14D16412" w14:paraId="39F87797" w14:textId="2BF65A1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4D16412" w:rsidP="14D16412" w:rsidRDefault="14D16412" w14:paraId="5388B349" w14:textId="2D19E40B">
          <w:pPr>
            <w:pStyle w:val="Header"/>
            <w:bidi w:val="0"/>
            <w:ind w:right="-115"/>
            <w:jc w:val="right"/>
          </w:pPr>
        </w:p>
      </w:tc>
    </w:tr>
  </w:tbl>
  <w:p w:rsidR="14D16412" w:rsidP="14D16412" w:rsidRDefault="14D16412" w14:paraId="3BAC74BD" w14:textId="681ABA13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4D16412" w:rsidTr="14D16412" w14:paraId="5B2F83B6">
      <w:trPr>
        <w:trHeight w:val="300"/>
      </w:trPr>
      <w:tc>
        <w:tcPr>
          <w:tcW w:w="3005" w:type="dxa"/>
          <w:tcMar/>
        </w:tcPr>
        <w:p w:rsidR="14D16412" w:rsidP="14D16412" w:rsidRDefault="14D16412" w14:paraId="07FDA993" w14:textId="6DC42A7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4D16412" w:rsidP="14D16412" w:rsidRDefault="14D16412" w14:paraId="7CAEEEA6" w14:textId="2B8A9C3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4D16412" w:rsidP="14D16412" w:rsidRDefault="14D16412" w14:paraId="434364C0" w14:textId="4A6B4BD0">
          <w:pPr>
            <w:pStyle w:val="Header"/>
            <w:bidi w:val="0"/>
            <w:ind w:right="-115"/>
            <w:jc w:val="right"/>
          </w:pPr>
        </w:p>
      </w:tc>
    </w:tr>
  </w:tbl>
  <w:p w:rsidR="14D16412" w:rsidP="14D16412" w:rsidRDefault="14D16412" w14:paraId="637B24D1" w14:textId="08B9231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3e30f1e6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name="compatibilityMode" w:uri="http://schemas.microsoft.com/office/word"/>
  </w:compat>
  <w14:docId w14:val="495ABA61"/>
  <w15:docId w15:val="{EC57BBF9-CC06-414D-9C1F-B80B192311DA}"/>
  <w:rsids>
    <w:rsidRoot w:val="14D16412"/>
    <w:rsid w:val="14D16412"/>
    <w:rsid w:val="1AC47FB2"/>
    <w:rsid w:val="24AD3710"/>
    <w:rsid w:val="3443D6C0"/>
    <w:rsid w:val="377D62F1"/>
    <w:rsid w:val="377D62F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" w:hAnsi="Arial" w:eastAsia="Arial" w:cs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0"/>
    <w:basedOn w:val="Normal"/>
    <w:next w:val="Normal"/>
    <w:qFormat/>
    <w:pPr>
      <w:spacing w:before="240" w:after="160"/>
      <w:outlineLvl w:val="0"/>
    </w:pPr>
    <w:rPr>
      <w:rFonts w:ascii="Arial" w:hAnsi="Arial" w:eastAsia="Arial" w:cs="Arial"/>
      <w:b/>
      <w:bCs/>
      <w:color w:val="1A5C6B"/>
      <w:sz w:val="36"/>
      <w:szCs w:val="36"/>
    </w:rPr>
  </w:style>
  <w:style w:type="paragraph" w:styleId="Heading2">
    <w:name w:val="heading 20"/>
    <w:basedOn w:val="Normal"/>
    <w:next w:val="Normal"/>
    <w:qFormat/>
    <w:pPr>
      <w:spacing w:before="200" w:after="120"/>
      <w:outlineLvl w:val="1"/>
    </w:pPr>
    <w:rPr>
      <w:rFonts w:ascii="Arial" w:hAnsi="Arial" w:eastAsia="Arial" w:cs="Arial"/>
      <w:b/>
      <w:bCs/>
      <w:color w:val="2E8A9E"/>
      <w:sz w:val="28"/>
      <w:szCs w:val="28"/>
    </w:rPr>
  </w:style>
  <w:style w:type="paragraph" w:styleId="Heading3">
    <w:name w:val="heading 30"/>
    <w:basedOn w:val="Normal"/>
    <w:next w:val="Normal"/>
    <w:qFormat/>
    <w:pPr>
      <w:spacing w:before="160" w:after="80"/>
      <w:outlineLvl w:val="2"/>
    </w:pPr>
    <w:rPr>
      <w:rFonts w:ascii="Arial" w:hAnsi="Arial" w:eastAsia="Arial" w:cs="Arial"/>
      <w:b/>
      <w:bCs/>
      <w:color w:val="1A5C6B"/>
      <w:sz w:val="22"/>
      <w:szCs w:val="22"/>
    </w:rPr>
  </w:style>
  <w:style w:type="paragraph" w:styleId="Header">
    <w:uiPriority w:val="99"/>
    <w:name w:val="header"/>
    <w:basedOn w:val="Normal"/>
    <w:unhideWhenUsed/>
    <w:rsid w:val="14D1641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4D16412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PlaceholderText">
    <w:uiPriority w:val="99"/>
    <w:name w:val="Placeholder Text"/>
    <w:basedOn w:val="DefaultParagraphFont"/>
    <w:semiHidden/>
    <w:rsid w:val="14D16412"/>
    <w:rPr>
      <w:color w:val="666666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settings" Target="settings.xml" Id="rId5" /><Relationship Type="http://schemas.openxmlformats.org/officeDocument/2006/relationships/customXml" Target="../customXml/item1.xml" Id="rId10" /><Relationship Type="http://schemas.openxmlformats.org/officeDocument/2006/relationships/fontTable" Target="fontTable.xml" Id="rId9" /><Relationship Type="http://schemas.openxmlformats.org/officeDocument/2006/relationships/header" Target="header2.xml" Id="R99e93058994449dd" /><Relationship Type="http://schemas.openxmlformats.org/officeDocument/2006/relationships/header" Target="header3.xml" Id="Rac2d90ff33874899" /><Relationship Type="http://schemas.openxmlformats.org/officeDocument/2006/relationships/footer" Target="footer2.xml" Id="R2f5eaa2f632d4aea" /><Relationship Type="http://schemas.openxmlformats.org/officeDocument/2006/relationships/footer" Target="footer3.xml" Id="R10789f551fc5432f" /><Relationship Type="http://schemas.openxmlformats.org/officeDocument/2006/relationships/glossaryDocument" Target="glossary/document.xml" Id="Rd13489e2275b46b7" 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15631-C5ED-41B5-AC44-DBE11ADF8EA1}"/>
      </w:docPartPr>
      <w:docPartBody>
        <w:p w:rsidR="14D16412" w:rsidRDefault="14D16412" w14:paraId="382E5555" w14:textId="4EECDA5D">
          <w:r w:rsidRPr="14D16412" w:rsidR="14D164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68D257E493415F9218042460C02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C3B0D-DEB6-481B-882C-4CA76E17C298}"/>
      </w:docPartPr>
      <w:docPartBody>
        <w:p w:rsidR="14D16412" w:rsidRDefault="14D16412" w14:paraId="0BE81A39" w14:textId="47CA5267">
          <w:r w:rsidRPr="14D16412" w:rsidR="14D16412">
            <w:rPr>
              <w:rStyle w:val="PlaceholderText"/>
            </w:rPr>
            <w:t>Type your answer here…</w:t>
          </w:r>
        </w:p>
      </w:docPartBody>
    </w:docPart>
    <w:docPart>
      <w:docPartPr>
        <w:name w:val="CCEB96A210DD4EEB95B30F79EEA82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8269B-B3F9-47E5-ABBC-225975883306}"/>
      </w:docPartPr>
      <w:docPartBody>
        <w:p w:rsidR="14D16412" w:rsidRDefault="14D16412" w14:paraId="27B0F091" w14:textId="14FC3A47">
          <w:r w:rsidRPr="14D16412" w:rsidR="14D16412">
            <w:rPr>
              <w:rStyle w:val="PlaceholderText"/>
            </w:rPr>
            <w:t>Type your answer here…</w:t>
          </w:r>
        </w:p>
      </w:docPartBody>
    </w:docPart>
    <w:docPart>
      <w:docPartPr>
        <w:name w:val="B6E52798AFC946278CD6CA9EC029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08F3A-0B00-4382-9A5B-FCE70C8362CC}"/>
      </w:docPartPr>
      <w:docPartBody>
        <w:p w:rsidR="14D16412" w:rsidRDefault="14D16412" w14:paraId="5DD78652" w14:textId="5EBA5DD1">
          <w:r w:rsidRPr="14D16412" w:rsidR="14D16412">
            <w:rPr>
              <w:rStyle w:val="PlaceholderText"/>
            </w:rPr>
            <w:t>Type your answer here…</w:t>
          </w:r>
        </w:p>
      </w:docPartBody>
    </w:docPart>
    <w:docPart>
      <w:docPartPr>
        <w:name w:val="3278BB70B7C8454DB53DB5A8B4624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DC5D1-3C35-4EFE-AA8C-DA6DF01B60A4}"/>
      </w:docPartPr>
      <w:docPartBody>
        <w:p w:rsidR="14D16412" w:rsidRDefault="14D16412" w14:paraId="411C8B1B" w14:textId="066D1F93">
          <w:r w:rsidRPr="14D16412" w:rsidR="14D16412">
            <w:rPr>
              <w:rStyle w:val="PlaceholderText"/>
            </w:rPr>
            <w:t>Type your answer here…</w:t>
          </w:r>
        </w:p>
      </w:docPartBody>
    </w:docPart>
    <w:docPart>
      <w:docPartPr>
        <w:name w:val="570561AEA8454B62AD4D76CA0FA90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5ECE6-ADE2-4735-999A-B859308F4F6E}"/>
      </w:docPartPr>
      <w:docPartBody>
        <w:p w:rsidR="14D16412" w:rsidRDefault="14D16412" w14:paraId="37EB2710" w14:textId="150C00D8">
          <w:r w:rsidRPr="14D16412" w:rsidR="14D16412">
            <w:rPr>
              <w:rStyle w:val="PlaceholderText"/>
            </w:rPr>
            <w:t>Type your answer here…</w:t>
          </w:r>
        </w:p>
      </w:docPartBody>
    </w:docPart>
    <w:docPart>
      <w:docPartPr>
        <w:name w:val="AA4720E15768471689BE42C74227D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17A09-0647-4E54-998D-D8BC5C2F7ADB}"/>
      </w:docPartPr>
      <w:docPartBody>
        <w:p w:rsidR="14D16412" w:rsidRDefault="14D16412" w14:paraId="4F053F5F" w14:textId="1F583148">
          <w:r w:rsidRPr="14D16412" w:rsidR="14D16412">
            <w:rPr>
              <w:rStyle w:val="PlaceholderText"/>
            </w:rPr>
            <w:t>Type your answer here…</w:t>
          </w:r>
        </w:p>
      </w:docPartBody>
    </w:docPart>
    <w:docPart>
      <w:docPartPr>
        <w:name w:val="6EFAF1F75B0C4EC482D522B53F6CE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017EF-9421-41BC-9DA2-98CEBBD93726}"/>
      </w:docPartPr>
      <w:docPartBody>
        <w:p w:rsidR="14D16412" w:rsidRDefault="14D16412" w14:paraId="39F10C4F" w14:textId="08F9264D">
          <w:r w:rsidRPr="14D16412" w:rsidR="14D16412">
            <w:rPr>
              <w:rStyle w:val="PlaceholderText"/>
            </w:rPr>
            <w:t>Type your answer here…</w:t>
          </w:r>
        </w:p>
      </w:docPartBody>
    </w:docPart>
    <w:docPart>
      <w:docPartPr>
        <w:name w:val="C59F507F0483448EB1FE58D713451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58CE-D4BE-48CD-81E1-0EA9BD938C66}"/>
      </w:docPartPr>
      <w:docPartBody>
        <w:p w:rsidR="14D16412" w:rsidRDefault="14D16412" w14:paraId="189D90B8" w14:textId="53D81BBC">
          <w:r w:rsidRPr="14D16412" w:rsidR="14D16412">
            <w:rPr>
              <w:rStyle w:val="PlaceholderText"/>
            </w:rPr>
            <w:t>Type your answer here…</w:t>
          </w:r>
        </w:p>
      </w:docPartBody>
    </w:docPart>
    <w:docPart>
      <w:docPartPr>
        <w:name w:val="1B81581557A74A75B9AD3C4318926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8FD4B-72C6-41F8-BE5A-85A95D4B0131}"/>
      </w:docPartPr>
      <w:docPartBody>
        <w:p w:rsidR="14D16412" w:rsidRDefault="14D16412" w14:paraId="5EF674CB" w14:textId="549C622A">
          <w:r w:rsidRPr="14D16412" w:rsidR="14D16412">
            <w:rPr>
              <w:rStyle w:val="PlaceholderText"/>
            </w:rPr>
            <w:t>Type your answer here…</w:t>
          </w:r>
        </w:p>
      </w:docPartBody>
    </w:docPart>
  </w:docParts>
</w:glossaryDocument>
</file>

<file path=word/webextensions/_rels/taskpanes.xml.rels>&#65279;<?xml version="1.0" encoding="utf-8"?><Relationships xmlns="http://schemas.openxmlformats.org/package/2006/relationships"><Relationship Type="http://schemas.microsoft.com/office/2011/relationships/webextension" Target="/word/webextensions/webextension.xml" Id="Rad4618f94c0c48dd" 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ad4618f94c0c48dd"/>
  </wetp:taskpane>
</wetp:taskpanes>
</file>

<file path=word/webextensions/webextension.xml><?xml version="1.0" encoding="utf-8"?>
<we:webextension xmlns:we="http://schemas.microsoft.com/office/webextensions/webextension/2010/11" id="8776cb3b-3e64-44b0-8fd0-9dc9996c855f">
  <we:reference id="WA200010453" version="1.0.0.1" store="en-us" storeType="omex"/>
  <we:alternateReferences>
    <we:reference id="WA200010453" version="1.0.0.1" store="en-us" storeType="omex"/>
  </we:alternateReferences>
  <we:properties>
    <we:property name="claude.fileId" value="&quot;9fda07c3-79b0-4c1d-932c-27e7269df1ca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F96787954E8449C83C6799B28503A" ma:contentTypeVersion="12" ma:contentTypeDescription="Create a new document." ma:contentTypeScope="" ma:versionID="d830d22b1a67f84696697843bf3ff71d">
  <xsd:schema xmlns:xsd="http://www.w3.org/2001/XMLSchema" xmlns:xs="http://www.w3.org/2001/XMLSchema" xmlns:p="http://schemas.microsoft.com/office/2006/metadata/properties" xmlns:ns2="4cd86906-78ff-42a4-9962-b3bb8f623f0c" xmlns:ns3="2fad73db-fe29-494c-9be6-dca62dda475c" targetNamespace="http://schemas.microsoft.com/office/2006/metadata/properties" ma:root="true" ma:fieldsID="97ce9efad16e0d72175db2eab5dc1d25" ns2:_="" ns3:_="">
    <xsd:import namespace="4cd86906-78ff-42a4-9962-b3bb8f623f0c"/>
    <xsd:import namespace="2fad73db-fe29-494c-9be6-dca62dda4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6906-78ff-42a4-9962-b3bb8f623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61b2e6-1407-4e88-a854-6bf03d11f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d73db-fe29-494c-9be6-dca62dda475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6f7bc9-f61f-4612-8bdd-a5ba5cf20c0f}" ma:internalName="TaxCatchAll" ma:showField="CatchAllData" ma:web="2fad73db-fe29-494c-9be6-dca62dda4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ad73db-fe29-494c-9be6-dca62dda475c" xsi:nil="true"/>
    <lcf76f155ced4ddcb4097134ff3c332f xmlns="4cd86906-78ff-42a4-9962-b3bb8f623f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8BD176-A18F-4EC0-B7F3-D57CAD1A5E7E}"/>
</file>

<file path=customXml/itemProps2.xml><?xml version="1.0" encoding="utf-8"?>
<ds:datastoreItem xmlns:ds="http://schemas.openxmlformats.org/officeDocument/2006/customXml" ds:itemID="{5CE5201E-9656-44F5-A4C7-4DEBD3E34AE2}"/>
</file>

<file path=customXml/itemProps3.xml><?xml version="1.0" encoding="utf-8"?>
<ds:datastoreItem xmlns:ds="http://schemas.openxmlformats.org/officeDocument/2006/customXml" ds:itemID="{E9FF7DA9-80C8-4940-9E69-2863E3CB76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Alicia Suen</cp:lastModifiedBy>
  <cp:revision>2</cp:revision>
  <dcterms:created xsi:type="dcterms:W3CDTF">2026-04-04T23:11:35Z</dcterms:created>
  <dcterms:modified xsi:type="dcterms:W3CDTF">2026-05-06T17:07:51Z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0x010100294F96787954E8449C83C6799B28503A</vt:lpwstr>
  </property>
  <property fmtid="{D5CDD505-2E9C-101B-9397-08002B2CF9AE}" pid="3" name="MediaServiceImageTags">
    <vt:lpwstr/>
  </property>
</Properties>
</file>